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6D0A4C" w14:textId="77777777" w:rsidR="004511D4" w:rsidRDefault="002B198C">
      <w:bookmarkStart w:id="0" w:name="_GoBack"/>
      <w:bookmarkEnd w:id="0"/>
      <w:r w:rsidRPr="00495547">
        <w:rPr>
          <w:rFonts w:ascii="Arial" w:hAnsi="Arial" w:cs="Arial"/>
          <w:b/>
          <w:color w:val="66253E"/>
          <w:sz w:val="40"/>
          <w:szCs w:val="40"/>
          <w:lang w:eastAsia="en-GB"/>
        </w:rPr>
        <w:drawing>
          <wp:anchor distT="0" distB="0" distL="114300" distR="114300" simplePos="0" relativeHeight="251659264" behindDoc="1" locked="0" layoutInCell="1" allowOverlap="1" wp14:anchorId="661610D9" wp14:editId="779141C6">
            <wp:simplePos x="0" y="0"/>
            <wp:positionH relativeFrom="page">
              <wp:align>right</wp:align>
            </wp:positionH>
            <wp:positionV relativeFrom="page">
              <wp:align>top</wp:align>
            </wp:positionV>
            <wp:extent cx="7552800" cy="2178000"/>
            <wp:effectExtent l="0" t="0" r="0" b="0"/>
            <wp:wrapTight wrapText="bothSides">
              <wp:wrapPolygon edited="0">
                <wp:start x="0" y="0"/>
                <wp:lineTo x="0" y="1134"/>
                <wp:lineTo x="163" y="3024"/>
                <wp:lineTo x="708" y="6047"/>
                <wp:lineTo x="1798" y="9071"/>
                <wp:lineTo x="1961" y="9827"/>
                <wp:lineTo x="13293" y="12661"/>
                <wp:lineTo x="13130" y="15118"/>
                <wp:lineTo x="10842" y="18142"/>
                <wp:lineTo x="12422" y="19654"/>
                <wp:lineTo x="14111" y="20220"/>
                <wp:lineTo x="16780" y="20598"/>
                <wp:lineTo x="17107" y="20598"/>
                <wp:lineTo x="19395" y="20031"/>
                <wp:lineTo x="19232" y="18331"/>
                <wp:lineTo x="16726" y="18142"/>
                <wp:lineTo x="19395" y="17197"/>
                <wp:lineTo x="19341" y="15118"/>
                <wp:lineTo x="21520" y="12472"/>
                <wp:lineTo x="21520" y="5102"/>
                <wp:lineTo x="19777" y="3024"/>
                <wp:lineTo x="19831" y="2268"/>
                <wp:lineTo x="17271" y="1134"/>
                <wp:lineTo x="1356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2800" cy="2178000"/>
                    </a:xfrm>
                    <a:prstGeom prst="rect">
                      <a:avLst/>
                    </a:prstGeom>
                    <a:noFill/>
                  </pic:spPr>
                </pic:pic>
              </a:graphicData>
            </a:graphic>
            <wp14:sizeRelH relativeFrom="margin">
              <wp14:pctWidth>0</wp14:pctWidth>
            </wp14:sizeRelH>
            <wp14:sizeRelV relativeFrom="margin">
              <wp14:pctHeight>0</wp14:pctHeight>
            </wp14:sizeRelV>
          </wp:anchor>
        </w:drawing>
      </w:r>
    </w:p>
    <w:p w14:paraId="0230E3E0" w14:textId="77777777" w:rsidR="004511D4" w:rsidRDefault="004511D4"/>
    <w:p w14:paraId="28A2A8D2" w14:textId="77777777" w:rsidR="004511D4" w:rsidRDefault="004511D4"/>
    <w:p w14:paraId="03334CB9" w14:textId="77777777" w:rsidR="004511D4" w:rsidRDefault="004511D4"/>
    <w:p w14:paraId="621303D0" w14:textId="77777777" w:rsidR="004511D4" w:rsidRDefault="004511D4"/>
    <w:p w14:paraId="0E861BA8" w14:textId="77777777" w:rsidR="00B01BB5" w:rsidRPr="002B198C" w:rsidRDefault="00B01BB5">
      <w:pPr>
        <w:rPr>
          <w:rStyle w:val="eop"/>
          <w:rFonts w:ascii="Arial" w:hAnsi="Arial" w:cs="Arial"/>
          <w:color w:val="66253E"/>
          <w:sz w:val="28"/>
          <w:szCs w:val="28"/>
          <w:shd w:val="clear" w:color="auto" w:fill="FFFFFF"/>
        </w:rPr>
      </w:pPr>
      <w:r w:rsidRPr="002B198C">
        <w:rPr>
          <w:rStyle w:val="normaltextrun"/>
          <w:rFonts w:ascii="Arial" w:hAnsi="Arial" w:cs="Arial"/>
          <w:b/>
          <w:bCs/>
          <w:color w:val="66253E"/>
          <w:sz w:val="28"/>
          <w:szCs w:val="28"/>
          <w:shd w:val="clear" w:color="auto" w:fill="FFFFFF"/>
        </w:rPr>
        <w:t>Polisi ar Ymdriniaeth Gadarnhaol ac Ymyrraeth Gorfforol (2025)</w:t>
      </w:r>
      <w:r w:rsidRPr="002B198C">
        <w:rPr>
          <w:rStyle w:val="eop"/>
          <w:rFonts w:ascii="Arial" w:hAnsi="Arial" w:cs="Arial"/>
          <w:color w:val="66253E"/>
          <w:sz w:val="28"/>
          <w:szCs w:val="28"/>
          <w:shd w:val="clear" w:color="auto" w:fill="FFFFFF"/>
        </w:rPr>
        <w:t> </w:t>
      </w:r>
    </w:p>
    <w:p w14:paraId="49DFC563" w14:textId="77777777" w:rsidR="00B01BB5" w:rsidRPr="002B198C" w:rsidRDefault="00B01BB5" w:rsidP="002B198C">
      <w:pPr>
        <w:pStyle w:val="NoSpacing"/>
      </w:pPr>
    </w:p>
    <w:p w14:paraId="28A43A23" w14:textId="77777777" w:rsidR="00B01BB5" w:rsidRPr="002B198C" w:rsidRDefault="00B01BB5" w:rsidP="00B01BB5">
      <w:pPr>
        <w:pStyle w:val="paragraph"/>
        <w:spacing w:before="0" w:beforeAutospacing="0" w:after="0" w:afterAutospacing="0"/>
        <w:ind w:right="870"/>
        <w:textAlignment w:val="baseline"/>
        <w:rPr>
          <w:rFonts w:ascii="Segoe UI" w:hAnsi="Segoe UI" w:cs="Segoe UI"/>
          <w:color w:val="1F914A"/>
          <w:sz w:val="28"/>
          <w:szCs w:val="28"/>
        </w:rPr>
      </w:pPr>
      <w:r w:rsidRPr="002B198C">
        <w:rPr>
          <w:rStyle w:val="normaltextrun"/>
          <w:rFonts w:ascii="Arial" w:hAnsi="Arial" w:cs="Arial"/>
          <w:b/>
          <w:bCs/>
          <w:i/>
          <w:iCs/>
          <w:color w:val="1F914A"/>
          <w:sz w:val="28"/>
          <w:szCs w:val="28"/>
        </w:rPr>
        <w:t>Positive Handling and Physical Intervention Policy</w:t>
      </w:r>
      <w:r w:rsidRPr="002B198C">
        <w:rPr>
          <w:rStyle w:val="eop"/>
          <w:rFonts w:ascii="Arial" w:hAnsi="Arial" w:cs="Arial"/>
          <w:color w:val="1F914A"/>
          <w:sz w:val="28"/>
          <w:szCs w:val="28"/>
        </w:rPr>
        <w:t> </w:t>
      </w:r>
      <w:r w:rsidRPr="002B198C">
        <w:rPr>
          <w:rStyle w:val="normaltextrun"/>
          <w:rFonts w:ascii="Arial" w:hAnsi="Arial" w:cs="Arial"/>
          <w:b/>
          <w:bCs/>
          <w:i/>
          <w:iCs/>
          <w:color w:val="1F914A"/>
          <w:sz w:val="28"/>
          <w:szCs w:val="28"/>
        </w:rPr>
        <w:t>(2025)</w:t>
      </w:r>
      <w:r w:rsidRPr="002B198C">
        <w:rPr>
          <w:rStyle w:val="eop"/>
          <w:rFonts w:ascii="Arial" w:hAnsi="Arial" w:cs="Arial"/>
          <w:color w:val="1F914A"/>
          <w:sz w:val="28"/>
          <w:szCs w:val="28"/>
        </w:rPr>
        <w:t> </w:t>
      </w:r>
    </w:p>
    <w:p w14:paraId="3F571C05" w14:textId="77777777" w:rsidR="00B01BB5" w:rsidRDefault="00B01BB5"/>
    <w:tbl>
      <w:tblPr>
        <w:tblpPr w:leftFromText="180" w:rightFromText="180" w:vertAnchor="text" w:horzAnchor="margin" w:tblpXSpec="center" w:tblpY="140"/>
        <w:tblW w:w="10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4"/>
        <w:gridCol w:w="2127"/>
        <w:gridCol w:w="3553"/>
      </w:tblGrid>
      <w:tr w:rsidR="00B01BB5" w:rsidRPr="00495547" w14:paraId="155771FA" w14:textId="77777777" w:rsidTr="00903A45">
        <w:trPr>
          <w:trHeight w:val="553"/>
        </w:trPr>
        <w:tc>
          <w:tcPr>
            <w:tcW w:w="4674" w:type="dxa"/>
          </w:tcPr>
          <w:p w14:paraId="0BDAB45A" w14:textId="77777777" w:rsidR="00B01BB5" w:rsidRPr="00495547" w:rsidRDefault="00B01BB5" w:rsidP="00903A45">
            <w:pPr>
              <w:widowControl w:val="0"/>
              <w:autoSpaceDE w:val="0"/>
              <w:autoSpaceDN w:val="0"/>
              <w:spacing w:before="59" w:after="0" w:line="240" w:lineRule="auto"/>
              <w:ind w:left="107" w:right="3842"/>
              <w:rPr>
                <w:rFonts w:ascii="Calibri" w:eastAsia="Calibri" w:hAnsi="Calibri" w:cs="Calibri"/>
                <w:b/>
                <w:sz w:val="18"/>
                <w:lang w:val="en-US"/>
              </w:rPr>
            </w:pPr>
            <w:r w:rsidRPr="00495547">
              <w:rPr>
                <w:rFonts w:ascii="Calibri" w:eastAsia="Calibri" w:hAnsi="Calibri" w:cs="Calibri"/>
                <w:b/>
                <w:spacing w:val="-2"/>
                <w:sz w:val="18"/>
                <w:lang w:val="en-US"/>
              </w:rPr>
              <w:t>Llofnod</w:t>
            </w:r>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Signature</w:t>
            </w:r>
          </w:p>
        </w:tc>
        <w:tc>
          <w:tcPr>
            <w:tcW w:w="2127" w:type="dxa"/>
          </w:tcPr>
          <w:p w14:paraId="60458D93" w14:textId="77777777" w:rsidR="00B01BB5" w:rsidRPr="00495547" w:rsidRDefault="00B01BB5" w:rsidP="00903A45">
            <w:pPr>
              <w:widowControl w:val="0"/>
              <w:autoSpaceDE w:val="0"/>
              <w:autoSpaceDN w:val="0"/>
              <w:spacing w:before="59" w:after="0" w:line="240" w:lineRule="auto"/>
              <w:ind w:left="107" w:right="1387"/>
              <w:rPr>
                <w:rFonts w:ascii="Calibri" w:eastAsia="Calibri" w:hAnsi="Calibri" w:cs="Calibri"/>
                <w:b/>
                <w:sz w:val="18"/>
                <w:lang w:val="en-US"/>
              </w:rPr>
            </w:pPr>
            <w:r w:rsidRPr="00495547">
              <w:rPr>
                <w:rFonts w:ascii="Calibri" w:eastAsia="Calibri" w:hAnsi="Calibri" w:cs="Calibri"/>
                <w:b/>
                <w:spacing w:val="-2"/>
                <w:sz w:val="18"/>
                <w:lang w:val="en-US"/>
              </w:rPr>
              <w:t>Dyddiad</w:t>
            </w:r>
            <w:r w:rsidRPr="00495547">
              <w:rPr>
                <w:rFonts w:ascii="Calibri" w:eastAsia="Calibri" w:hAnsi="Calibri" w:cs="Calibri"/>
                <w:b/>
                <w:sz w:val="18"/>
                <w:lang w:val="en-US"/>
              </w:rPr>
              <w:t xml:space="preserve"> </w:t>
            </w:r>
            <w:r w:rsidRPr="00495547">
              <w:rPr>
                <w:rFonts w:ascii="Calibri" w:eastAsia="Calibri" w:hAnsi="Calibri" w:cs="Calibri"/>
                <w:b/>
                <w:color w:val="7E7E7E"/>
                <w:spacing w:val="-4"/>
                <w:sz w:val="18"/>
                <w:lang w:val="en-US"/>
              </w:rPr>
              <w:t>Date</w:t>
            </w:r>
          </w:p>
        </w:tc>
        <w:tc>
          <w:tcPr>
            <w:tcW w:w="3553" w:type="dxa"/>
            <w:vMerge w:val="restart"/>
          </w:tcPr>
          <w:p w14:paraId="67553909" w14:textId="77777777" w:rsidR="00B01BB5" w:rsidRPr="00495547" w:rsidRDefault="00B01BB5" w:rsidP="00903A45">
            <w:pPr>
              <w:widowControl w:val="0"/>
              <w:autoSpaceDE w:val="0"/>
              <w:autoSpaceDN w:val="0"/>
              <w:spacing w:before="18" w:after="0" w:line="240" w:lineRule="auto"/>
              <w:rPr>
                <w:rFonts w:ascii="Calibri" w:eastAsia="Calibri" w:hAnsi="Calibri" w:cs="Calibri"/>
                <w:b/>
                <w:sz w:val="20"/>
                <w:lang w:val="en-US"/>
              </w:rPr>
            </w:pPr>
          </w:p>
          <w:p w14:paraId="4B79F90B" w14:textId="77777777" w:rsidR="00B01BB5" w:rsidRPr="00495547" w:rsidRDefault="00B01BB5" w:rsidP="00903A45">
            <w:pPr>
              <w:widowControl w:val="0"/>
              <w:autoSpaceDE w:val="0"/>
              <w:autoSpaceDN w:val="0"/>
              <w:spacing w:before="1" w:after="0" w:line="240" w:lineRule="auto"/>
              <w:ind w:left="107" w:right="211"/>
              <w:rPr>
                <w:rFonts w:ascii="Calibri" w:eastAsia="Calibri" w:hAnsi="Calibri" w:cs="Calibri"/>
                <w:sz w:val="20"/>
                <w:lang w:val="en-US"/>
              </w:rPr>
            </w:pPr>
            <w:r w:rsidRPr="00495547">
              <w:rPr>
                <w:rFonts w:ascii="Calibri" w:eastAsia="Calibri" w:hAnsi="Calibri" w:cs="Calibri"/>
                <w:sz w:val="20"/>
                <w:lang w:val="en-US"/>
              </w:rPr>
              <w:t>Cafodd</w:t>
            </w:r>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y</w:t>
            </w:r>
            <w:r w:rsidRPr="00495547">
              <w:rPr>
                <w:rFonts w:ascii="Calibri" w:eastAsia="Calibri" w:hAnsi="Calibri" w:cs="Calibri"/>
                <w:spacing w:val="-6"/>
                <w:sz w:val="20"/>
                <w:lang w:val="en-US"/>
              </w:rPr>
              <w:t xml:space="preserve"> </w:t>
            </w:r>
            <w:r w:rsidRPr="00495547">
              <w:rPr>
                <w:rFonts w:ascii="Calibri" w:eastAsia="Calibri" w:hAnsi="Calibri" w:cs="Calibri"/>
                <w:sz w:val="20"/>
                <w:lang w:val="en-US"/>
              </w:rPr>
              <w:t>polisi</w:t>
            </w:r>
            <w:r w:rsidRPr="00495547">
              <w:rPr>
                <w:rFonts w:ascii="Calibri" w:eastAsia="Calibri" w:hAnsi="Calibri" w:cs="Calibri"/>
                <w:spacing w:val="-8"/>
                <w:sz w:val="20"/>
                <w:lang w:val="en-US"/>
              </w:rPr>
              <w:t xml:space="preserve"> </w:t>
            </w:r>
            <w:r w:rsidRPr="00495547">
              <w:rPr>
                <w:rFonts w:ascii="Calibri" w:eastAsia="Calibri" w:hAnsi="Calibri" w:cs="Calibri"/>
                <w:sz w:val="20"/>
                <w:lang w:val="en-US"/>
              </w:rPr>
              <w:t>hwn</w:t>
            </w:r>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ei</w:t>
            </w:r>
            <w:r w:rsidRPr="00495547">
              <w:rPr>
                <w:rFonts w:ascii="Calibri" w:eastAsia="Calibri" w:hAnsi="Calibri" w:cs="Calibri"/>
                <w:spacing w:val="-8"/>
                <w:sz w:val="20"/>
                <w:lang w:val="en-US"/>
              </w:rPr>
              <w:t xml:space="preserve"> </w:t>
            </w:r>
            <w:r w:rsidRPr="00495547">
              <w:rPr>
                <w:rFonts w:ascii="Calibri" w:eastAsia="Calibri" w:hAnsi="Calibri" w:cs="Calibri"/>
                <w:sz w:val="20"/>
                <w:lang w:val="en-US"/>
              </w:rPr>
              <w:t>gymeradwyo</w:t>
            </w:r>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 xml:space="preserve">gan Gorff Llywodraethu Ysgol Morgan </w:t>
            </w:r>
            <w:r w:rsidRPr="00495547">
              <w:rPr>
                <w:rFonts w:ascii="Calibri" w:eastAsia="Calibri" w:hAnsi="Calibri" w:cs="Calibri"/>
                <w:spacing w:val="-2"/>
                <w:sz w:val="20"/>
                <w:lang w:val="en-US"/>
              </w:rPr>
              <w:t>Llwyd.</w:t>
            </w:r>
          </w:p>
          <w:p w14:paraId="2153EE9E" w14:textId="77777777" w:rsidR="00B01BB5" w:rsidRPr="00495547" w:rsidRDefault="00B01BB5" w:rsidP="00903A45">
            <w:pPr>
              <w:widowControl w:val="0"/>
              <w:autoSpaceDE w:val="0"/>
              <w:autoSpaceDN w:val="0"/>
              <w:spacing w:after="0" w:line="240" w:lineRule="auto"/>
              <w:rPr>
                <w:rFonts w:ascii="Calibri" w:eastAsia="Calibri" w:hAnsi="Calibri" w:cs="Calibri"/>
                <w:b/>
                <w:sz w:val="20"/>
                <w:lang w:val="en-US"/>
              </w:rPr>
            </w:pPr>
          </w:p>
          <w:p w14:paraId="2BF5F226" w14:textId="77777777" w:rsidR="00B01BB5" w:rsidRPr="00495547" w:rsidRDefault="00B01BB5" w:rsidP="00903A45">
            <w:pPr>
              <w:widowControl w:val="0"/>
              <w:autoSpaceDE w:val="0"/>
              <w:autoSpaceDN w:val="0"/>
              <w:spacing w:after="0" w:line="240" w:lineRule="auto"/>
              <w:ind w:left="107" w:right="211"/>
              <w:rPr>
                <w:rFonts w:ascii="Calibri" w:eastAsia="Calibri" w:hAnsi="Calibri" w:cs="Calibri"/>
                <w:sz w:val="20"/>
                <w:lang w:val="en-US"/>
              </w:rPr>
            </w:pPr>
            <w:r w:rsidRPr="00495547">
              <w:rPr>
                <w:rFonts w:ascii="Calibri" w:eastAsia="Calibri" w:hAnsi="Calibri" w:cs="Calibri"/>
                <w:color w:val="7E7E7E"/>
                <w:sz w:val="20"/>
                <w:lang w:val="en-US"/>
              </w:rPr>
              <w:t>This policy was approved by the Governing</w:t>
            </w:r>
            <w:r w:rsidRPr="00495547">
              <w:rPr>
                <w:rFonts w:ascii="Calibri" w:eastAsia="Calibri" w:hAnsi="Calibri" w:cs="Calibri"/>
                <w:color w:val="7E7E7E"/>
                <w:spacing w:val="-9"/>
                <w:sz w:val="20"/>
                <w:lang w:val="en-US"/>
              </w:rPr>
              <w:t xml:space="preserve"> </w:t>
            </w:r>
            <w:r w:rsidRPr="00495547">
              <w:rPr>
                <w:rFonts w:ascii="Calibri" w:eastAsia="Calibri" w:hAnsi="Calibri" w:cs="Calibri"/>
                <w:color w:val="7E7E7E"/>
                <w:sz w:val="20"/>
                <w:lang w:val="en-US"/>
              </w:rPr>
              <w:t>Body</w:t>
            </w:r>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10"/>
                <w:sz w:val="20"/>
                <w:lang w:val="en-US"/>
              </w:rPr>
              <w:t xml:space="preserve"> </w:t>
            </w:r>
            <w:r w:rsidRPr="00495547">
              <w:rPr>
                <w:rFonts w:ascii="Calibri" w:eastAsia="Calibri" w:hAnsi="Calibri" w:cs="Calibri"/>
                <w:color w:val="7E7E7E"/>
                <w:sz w:val="20"/>
                <w:lang w:val="en-US"/>
              </w:rPr>
              <w:t>Ysgol</w:t>
            </w:r>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Morgan</w:t>
            </w:r>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Llwyd.</w:t>
            </w:r>
          </w:p>
        </w:tc>
      </w:tr>
      <w:tr w:rsidR="00B01BB5" w:rsidRPr="00495547" w14:paraId="77678452" w14:textId="77777777" w:rsidTr="00903A45">
        <w:trPr>
          <w:trHeight w:val="508"/>
        </w:trPr>
        <w:tc>
          <w:tcPr>
            <w:tcW w:w="4674" w:type="dxa"/>
          </w:tcPr>
          <w:p w14:paraId="56BC32F3"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2127" w:type="dxa"/>
          </w:tcPr>
          <w:p w14:paraId="0CFB77C9"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553" w:type="dxa"/>
            <w:vMerge/>
            <w:tcBorders>
              <w:top w:val="nil"/>
            </w:tcBorders>
          </w:tcPr>
          <w:p w14:paraId="262F15E4" w14:textId="77777777" w:rsidR="00B01BB5" w:rsidRPr="00495547" w:rsidRDefault="00B01BB5" w:rsidP="00903A45">
            <w:pPr>
              <w:spacing w:after="0" w:line="240" w:lineRule="auto"/>
              <w:rPr>
                <w:rFonts w:ascii="Calibri" w:eastAsia="Calibri" w:hAnsi="Calibri" w:cs="Arial"/>
                <w:sz w:val="2"/>
                <w:szCs w:val="2"/>
                <w:lang w:eastAsia="en-GB"/>
              </w:rPr>
            </w:pPr>
          </w:p>
        </w:tc>
      </w:tr>
      <w:tr w:rsidR="00B01BB5" w:rsidRPr="00495547" w14:paraId="4B2A66FE" w14:textId="77777777" w:rsidTr="00903A45">
        <w:trPr>
          <w:trHeight w:val="907"/>
        </w:trPr>
        <w:tc>
          <w:tcPr>
            <w:tcW w:w="6801" w:type="dxa"/>
            <w:gridSpan w:val="2"/>
          </w:tcPr>
          <w:p w14:paraId="594C3C57" w14:textId="77777777" w:rsidR="00B01BB5" w:rsidRPr="00495547" w:rsidRDefault="00B01BB5" w:rsidP="00903A45">
            <w:pPr>
              <w:widowControl w:val="0"/>
              <w:autoSpaceDE w:val="0"/>
              <w:autoSpaceDN w:val="0"/>
              <w:spacing w:before="74" w:after="0" w:line="240" w:lineRule="auto"/>
              <w:ind w:left="107"/>
              <w:rPr>
                <w:rFonts w:ascii="Calibri" w:eastAsia="Calibri" w:hAnsi="Calibri" w:cs="Calibri"/>
                <w:lang w:val="en-US"/>
              </w:rPr>
            </w:pPr>
            <w:r w:rsidRPr="00495547">
              <w:rPr>
                <w:rFonts w:ascii="Calibri" w:eastAsia="Calibri" w:hAnsi="Calibri" w:cs="Calibri"/>
                <w:lang w:val="en-US"/>
              </w:rPr>
              <w:t>Mr</w:t>
            </w:r>
            <w:r w:rsidRPr="00495547">
              <w:rPr>
                <w:rFonts w:ascii="Calibri" w:eastAsia="Calibri" w:hAnsi="Calibri" w:cs="Calibri"/>
                <w:spacing w:val="-1"/>
                <w:lang w:val="en-US"/>
              </w:rPr>
              <w:t xml:space="preserve"> </w:t>
            </w:r>
            <w:r w:rsidRPr="00495547">
              <w:rPr>
                <w:rFonts w:ascii="Calibri" w:eastAsia="Calibri" w:hAnsi="Calibri" w:cs="Calibri"/>
                <w:lang w:val="en-US"/>
              </w:rPr>
              <w:t>Huw</w:t>
            </w:r>
            <w:r w:rsidRPr="00495547">
              <w:rPr>
                <w:rFonts w:ascii="Calibri" w:eastAsia="Calibri" w:hAnsi="Calibri" w:cs="Calibri"/>
                <w:spacing w:val="-2"/>
                <w:lang w:val="en-US"/>
              </w:rPr>
              <w:t xml:space="preserve"> Robertson</w:t>
            </w:r>
          </w:p>
          <w:p w14:paraId="5CB3CDDD" w14:textId="77777777" w:rsidR="00B01BB5" w:rsidRPr="00495547" w:rsidRDefault="00B01BB5" w:rsidP="00903A45">
            <w:pPr>
              <w:widowControl w:val="0"/>
              <w:autoSpaceDE w:val="0"/>
              <w:autoSpaceDN w:val="0"/>
              <w:spacing w:before="2" w:after="0" w:line="240" w:lineRule="auto"/>
              <w:ind w:left="107" w:right="1998"/>
              <w:rPr>
                <w:rFonts w:ascii="Calibri" w:eastAsia="Calibri" w:hAnsi="Calibri" w:cs="Calibri"/>
                <w:sz w:val="20"/>
                <w:lang w:val="en-US"/>
              </w:rPr>
            </w:pPr>
            <w:r w:rsidRPr="00495547">
              <w:rPr>
                <w:rFonts w:ascii="Calibri" w:eastAsia="Calibri" w:hAnsi="Calibri" w:cs="Calibri"/>
                <w:sz w:val="20"/>
                <w:lang w:val="en-US"/>
              </w:rPr>
              <w:t>Cadeirydd</w:t>
            </w:r>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Bwrdd</w:t>
            </w:r>
            <w:r w:rsidRPr="00495547">
              <w:rPr>
                <w:rFonts w:ascii="Calibri" w:eastAsia="Calibri" w:hAnsi="Calibri" w:cs="Calibri"/>
                <w:spacing w:val="-6"/>
                <w:sz w:val="20"/>
                <w:lang w:val="en-US"/>
              </w:rPr>
              <w:t xml:space="preserve"> </w:t>
            </w:r>
            <w:r w:rsidRPr="00495547">
              <w:rPr>
                <w:rFonts w:ascii="Calibri" w:eastAsia="Calibri" w:hAnsi="Calibri" w:cs="Calibri"/>
                <w:sz w:val="20"/>
                <w:lang w:val="en-US"/>
              </w:rPr>
              <w:t>Llywodraethol,</w:t>
            </w:r>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Ysgol</w:t>
            </w:r>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Morgan</w:t>
            </w:r>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 xml:space="preserve">Llwyd </w:t>
            </w:r>
            <w:r w:rsidRPr="00495547">
              <w:rPr>
                <w:rFonts w:ascii="Calibri" w:eastAsia="Calibri" w:hAnsi="Calibri" w:cs="Calibri"/>
                <w:color w:val="7E7E7E"/>
                <w:sz w:val="20"/>
                <w:lang w:val="en-US"/>
              </w:rPr>
              <w:t>Chair</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7"/>
                <w:sz w:val="20"/>
                <w:lang w:val="en-US"/>
              </w:rPr>
              <w:t xml:space="preserve"> </w:t>
            </w:r>
            <w:r w:rsidRPr="00495547">
              <w:rPr>
                <w:rFonts w:ascii="Calibri" w:eastAsia="Calibri" w:hAnsi="Calibri" w:cs="Calibri"/>
                <w:color w:val="7E7E7E"/>
                <w:sz w:val="20"/>
                <w:lang w:val="en-US"/>
              </w:rPr>
              <w:t>the</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Board</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7"/>
                <w:sz w:val="20"/>
                <w:lang w:val="en-US"/>
              </w:rPr>
              <w:t xml:space="preserve"> </w:t>
            </w:r>
            <w:r w:rsidRPr="00495547">
              <w:rPr>
                <w:rFonts w:ascii="Calibri" w:eastAsia="Calibri" w:hAnsi="Calibri" w:cs="Calibri"/>
                <w:color w:val="7E7E7E"/>
                <w:sz w:val="20"/>
                <w:lang w:val="en-US"/>
              </w:rPr>
              <w:t>Governors,</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Ysgol</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Morgan</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pacing w:val="-4"/>
                <w:sz w:val="20"/>
                <w:lang w:val="en-US"/>
              </w:rPr>
              <w:t>Llwyd</w:t>
            </w:r>
          </w:p>
        </w:tc>
        <w:tc>
          <w:tcPr>
            <w:tcW w:w="3553" w:type="dxa"/>
            <w:vMerge/>
            <w:tcBorders>
              <w:top w:val="nil"/>
            </w:tcBorders>
          </w:tcPr>
          <w:p w14:paraId="78ED8594" w14:textId="77777777" w:rsidR="00B01BB5" w:rsidRPr="00495547" w:rsidRDefault="00B01BB5" w:rsidP="00903A45">
            <w:pPr>
              <w:spacing w:after="0" w:line="240" w:lineRule="auto"/>
              <w:rPr>
                <w:rFonts w:ascii="Calibri" w:eastAsia="Calibri" w:hAnsi="Calibri" w:cs="Arial"/>
                <w:sz w:val="2"/>
                <w:szCs w:val="2"/>
                <w:lang w:eastAsia="en-GB"/>
              </w:rPr>
            </w:pPr>
          </w:p>
        </w:tc>
      </w:tr>
    </w:tbl>
    <w:p w14:paraId="34BDEB3A" w14:textId="77777777" w:rsidR="00B01BB5" w:rsidRDefault="00B01BB5"/>
    <w:tbl>
      <w:tblPr>
        <w:tblpPr w:leftFromText="180" w:rightFromText="180" w:vertAnchor="text" w:horzAnchor="margin" w:tblpXSpec="center" w:tblpY="51"/>
        <w:tblW w:w="10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404"/>
        <w:gridCol w:w="3118"/>
        <w:gridCol w:w="1843"/>
      </w:tblGrid>
      <w:tr w:rsidR="00B01BB5" w:rsidRPr="00495547" w14:paraId="7DB769D5" w14:textId="77777777" w:rsidTr="00903A45">
        <w:trPr>
          <w:trHeight w:val="556"/>
        </w:trPr>
        <w:tc>
          <w:tcPr>
            <w:tcW w:w="1980" w:type="dxa"/>
          </w:tcPr>
          <w:p w14:paraId="74F5D873" w14:textId="77777777" w:rsidR="00B01BB5" w:rsidRPr="00495547" w:rsidRDefault="00B01BB5" w:rsidP="00903A45">
            <w:pPr>
              <w:widowControl w:val="0"/>
              <w:autoSpaceDE w:val="0"/>
              <w:autoSpaceDN w:val="0"/>
              <w:spacing w:before="59" w:after="0" w:line="240" w:lineRule="auto"/>
              <w:ind w:left="107" w:right="453"/>
              <w:rPr>
                <w:rFonts w:ascii="Calibri" w:eastAsia="Calibri" w:hAnsi="Calibri" w:cs="Calibri"/>
                <w:b/>
                <w:sz w:val="18"/>
                <w:lang w:val="en-US"/>
              </w:rPr>
            </w:pPr>
            <w:r w:rsidRPr="00495547">
              <w:rPr>
                <w:rFonts w:ascii="Calibri" w:eastAsia="Calibri" w:hAnsi="Calibri" w:cs="Calibri"/>
                <w:b/>
                <w:sz w:val="18"/>
                <w:lang w:val="en-US"/>
              </w:rPr>
              <w:t>Dyddiad</w:t>
            </w:r>
            <w:r w:rsidRPr="00495547">
              <w:rPr>
                <w:rFonts w:ascii="Calibri" w:eastAsia="Calibri" w:hAnsi="Calibri" w:cs="Calibri"/>
                <w:b/>
                <w:spacing w:val="-11"/>
                <w:sz w:val="18"/>
                <w:lang w:val="en-US"/>
              </w:rPr>
              <w:t xml:space="preserve"> </w:t>
            </w:r>
            <w:r w:rsidRPr="00495547">
              <w:rPr>
                <w:rFonts w:ascii="Calibri" w:eastAsia="Calibri" w:hAnsi="Calibri" w:cs="Calibri"/>
                <w:b/>
                <w:sz w:val="18"/>
                <w:lang w:val="en-US"/>
              </w:rPr>
              <w:t xml:space="preserve">Adolygiad </w:t>
            </w:r>
            <w:r w:rsidRPr="00495547">
              <w:rPr>
                <w:rFonts w:ascii="Calibri" w:eastAsia="Calibri" w:hAnsi="Calibri" w:cs="Calibri"/>
                <w:b/>
                <w:color w:val="7E7E7E"/>
                <w:sz w:val="18"/>
                <w:lang w:val="en-US"/>
              </w:rPr>
              <w:t>Revision</w:t>
            </w:r>
            <w:r w:rsidRPr="00495547">
              <w:rPr>
                <w:rFonts w:ascii="Calibri" w:eastAsia="Calibri" w:hAnsi="Calibri" w:cs="Calibri"/>
                <w:b/>
                <w:color w:val="7E7E7E"/>
                <w:spacing w:val="-2"/>
                <w:sz w:val="18"/>
                <w:lang w:val="en-US"/>
              </w:rPr>
              <w:t xml:space="preserve"> </w:t>
            </w:r>
            <w:r w:rsidRPr="00495547">
              <w:rPr>
                <w:rFonts w:ascii="Calibri" w:eastAsia="Calibri" w:hAnsi="Calibri" w:cs="Calibri"/>
                <w:b/>
                <w:color w:val="7E7E7E"/>
                <w:sz w:val="18"/>
                <w:lang w:val="en-US"/>
              </w:rPr>
              <w:t>Date</w:t>
            </w:r>
          </w:p>
        </w:tc>
        <w:tc>
          <w:tcPr>
            <w:tcW w:w="3404" w:type="dxa"/>
          </w:tcPr>
          <w:p w14:paraId="167D9F74" w14:textId="77777777" w:rsidR="00B01BB5" w:rsidRPr="00495547" w:rsidRDefault="00B01BB5" w:rsidP="00903A45">
            <w:pPr>
              <w:widowControl w:val="0"/>
              <w:autoSpaceDE w:val="0"/>
              <w:autoSpaceDN w:val="0"/>
              <w:spacing w:before="59" w:after="0" w:line="240" w:lineRule="auto"/>
              <w:ind w:left="108" w:right="2525"/>
              <w:rPr>
                <w:rFonts w:ascii="Calibri" w:eastAsia="Calibri" w:hAnsi="Calibri" w:cs="Calibri"/>
                <w:b/>
                <w:sz w:val="18"/>
                <w:lang w:val="en-US"/>
              </w:rPr>
            </w:pPr>
            <w:r w:rsidRPr="00495547">
              <w:rPr>
                <w:rFonts w:ascii="Calibri" w:eastAsia="Calibri" w:hAnsi="Calibri" w:cs="Calibri"/>
                <w:b/>
                <w:spacing w:val="-2"/>
                <w:sz w:val="18"/>
                <w:lang w:val="en-US"/>
              </w:rPr>
              <w:t>Cadeirydd</w:t>
            </w:r>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Chair</w:t>
            </w:r>
          </w:p>
        </w:tc>
        <w:tc>
          <w:tcPr>
            <w:tcW w:w="3118" w:type="dxa"/>
          </w:tcPr>
          <w:p w14:paraId="6C5AD95D" w14:textId="77777777" w:rsidR="00B01BB5" w:rsidRPr="00495547" w:rsidRDefault="00B01BB5" w:rsidP="00903A45">
            <w:pPr>
              <w:widowControl w:val="0"/>
              <w:autoSpaceDE w:val="0"/>
              <w:autoSpaceDN w:val="0"/>
              <w:spacing w:before="59" w:after="0" w:line="240" w:lineRule="auto"/>
              <w:ind w:left="108" w:right="2285"/>
              <w:rPr>
                <w:rFonts w:ascii="Calibri" w:eastAsia="Calibri" w:hAnsi="Calibri" w:cs="Calibri"/>
                <w:b/>
                <w:sz w:val="18"/>
                <w:lang w:val="en-US"/>
              </w:rPr>
            </w:pPr>
            <w:r w:rsidRPr="00495547">
              <w:rPr>
                <w:rFonts w:ascii="Calibri" w:eastAsia="Calibri" w:hAnsi="Calibri" w:cs="Calibri"/>
                <w:b/>
                <w:spacing w:val="-2"/>
                <w:sz w:val="18"/>
                <w:lang w:val="en-US"/>
              </w:rPr>
              <w:t>Llofnod</w:t>
            </w:r>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Signature</w:t>
            </w:r>
          </w:p>
        </w:tc>
        <w:tc>
          <w:tcPr>
            <w:tcW w:w="1843" w:type="dxa"/>
          </w:tcPr>
          <w:p w14:paraId="7451B5C6" w14:textId="77777777" w:rsidR="00B01BB5" w:rsidRPr="00495547" w:rsidRDefault="00B01BB5" w:rsidP="00903A45">
            <w:pPr>
              <w:widowControl w:val="0"/>
              <w:autoSpaceDE w:val="0"/>
              <w:autoSpaceDN w:val="0"/>
              <w:spacing w:before="59" w:after="0" w:line="240" w:lineRule="auto"/>
              <w:ind w:left="108" w:right="1102"/>
              <w:rPr>
                <w:rFonts w:ascii="Calibri" w:eastAsia="Calibri" w:hAnsi="Calibri" w:cs="Calibri"/>
                <w:b/>
                <w:sz w:val="18"/>
                <w:lang w:val="en-US"/>
              </w:rPr>
            </w:pPr>
            <w:r w:rsidRPr="00495547">
              <w:rPr>
                <w:rFonts w:ascii="Calibri" w:eastAsia="Calibri" w:hAnsi="Calibri" w:cs="Calibri"/>
                <w:b/>
                <w:spacing w:val="-2"/>
                <w:sz w:val="18"/>
                <w:lang w:val="en-US"/>
              </w:rPr>
              <w:t>Dyddiad</w:t>
            </w:r>
            <w:r w:rsidRPr="00495547">
              <w:rPr>
                <w:rFonts w:ascii="Calibri" w:eastAsia="Calibri" w:hAnsi="Calibri" w:cs="Calibri"/>
                <w:b/>
                <w:sz w:val="18"/>
                <w:lang w:val="en-US"/>
              </w:rPr>
              <w:t xml:space="preserve"> </w:t>
            </w:r>
            <w:r w:rsidRPr="00495547">
              <w:rPr>
                <w:rFonts w:ascii="Calibri" w:eastAsia="Calibri" w:hAnsi="Calibri" w:cs="Calibri"/>
                <w:b/>
                <w:color w:val="7E7E7E"/>
                <w:spacing w:val="-4"/>
                <w:sz w:val="18"/>
                <w:lang w:val="en-US"/>
              </w:rPr>
              <w:t>Date</w:t>
            </w:r>
          </w:p>
        </w:tc>
      </w:tr>
      <w:tr w:rsidR="00B01BB5" w:rsidRPr="00495547" w14:paraId="5DEDCC5F" w14:textId="77777777" w:rsidTr="00903A45">
        <w:trPr>
          <w:trHeight w:val="510"/>
        </w:trPr>
        <w:tc>
          <w:tcPr>
            <w:tcW w:w="1980" w:type="dxa"/>
          </w:tcPr>
          <w:p w14:paraId="006408CB"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404" w:type="dxa"/>
          </w:tcPr>
          <w:p w14:paraId="18B20354"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118" w:type="dxa"/>
          </w:tcPr>
          <w:p w14:paraId="00366E1C"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1843" w:type="dxa"/>
          </w:tcPr>
          <w:p w14:paraId="432AD9AE"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r>
      <w:tr w:rsidR="00B01BB5" w:rsidRPr="00495547" w14:paraId="0E23440A" w14:textId="77777777" w:rsidTr="00903A45">
        <w:trPr>
          <w:trHeight w:val="508"/>
        </w:trPr>
        <w:tc>
          <w:tcPr>
            <w:tcW w:w="1980" w:type="dxa"/>
          </w:tcPr>
          <w:p w14:paraId="06C642FD"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404" w:type="dxa"/>
          </w:tcPr>
          <w:p w14:paraId="7F049BA7"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118" w:type="dxa"/>
          </w:tcPr>
          <w:p w14:paraId="6ED45B43"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1843" w:type="dxa"/>
          </w:tcPr>
          <w:p w14:paraId="63BE1472"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r>
      <w:tr w:rsidR="00B01BB5" w:rsidRPr="00495547" w14:paraId="6C87F8FB" w14:textId="77777777" w:rsidTr="00903A45">
        <w:trPr>
          <w:trHeight w:val="510"/>
        </w:trPr>
        <w:tc>
          <w:tcPr>
            <w:tcW w:w="1980" w:type="dxa"/>
          </w:tcPr>
          <w:p w14:paraId="79F5F950"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404" w:type="dxa"/>
          </w:tcPr>
          <w:p w14:paraId="6C6A6F6A"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118" w:type="dxa"/>
          </w:tcPr>
          <w:p w14:paraId="4A41315D"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1843" w:type="dxa"/>
          </w:tcPr>
          <w:p w14:paraId="420FA05D"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r>
      <w:tr w:rsidR="00B01BB5" w:rsidRPr="00495547" w14:paraId="0EB0A228" w14:textId="77777777" w:rsidTr="00903A45">
        <w:trPr>
          <w:trHeight w:val="511"/>
        </w:trPr>
        <w:tc>
          <w:tcPr>
            <w:tcW w:w="1980" w:type="dxa"/>
          </w:tcPr>
          <w:p w14:paraId="3767B649"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404" w:type="dxa"/>
          </w:tcPr>
          <w:p w14:paraId="20C8E729"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118" w:type="dxa"/>
          </w:tcPr>
          <w:p w14:paraId="5658E529"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1843" w:type="dxa"/>
          </w:tcPr>
          <w:p w14:paraId="2B5C4ADC"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r>
      <w:tr w:rsidR="00B01BB5" w:rsidRPr="00495547" w14:paraId="76A02984" w14:textId="77777777" w:rsidTr="00903A45">
        <w:trPr>
          <w:trHeight w:val="508"/>
        </w:trPr>
        <w:tc>
          <w:tcPr>
            <w:tcW w:w="1980" w:type="dxa"/>
          </w:tcPr>
          <w:p w14:paraId="29498FE8"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404" w:type="dxa"/>
          </w:tcPr>
          <w:p w14:paraId="062273AD"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3118" w:type="dxa"/>
          </w:tcPr>
          <w:p w14:paraId="72BC76C1"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c>
          <w:tcPr>
            <w:tcW w:w="1843" w:type="dxa"/>
          </w:tcPr>
          <w:p w14:paraId="4324D22F" w14:textId="77777777" w:rsidR="00B01BB5" w:rsidRPr="00495547" w:rsidRDefault="00B01BB5" w:rsidP="00903A45">
            <w:pPr>
              <w:widowControl w:val="0"/>
              <w:autoSpaceDE w:val="0"/>
              <w:autoSpaceDN w:val="0"/>
              <w:spacing w:after="0" w:line="240" w:lineRule="auto"/>
              <w:rPr>
                <w:rFonts w:ascii="Times New Roman" w:eastAsia="Calibri" w:hAnsi="Calibri" w:cs="Calibri"/>
                <w:sz w:val="24"/>
                <w:lang w:val="en-US"/>
              </w:rPr>
            </w:pPr>
          </w:p>
        </w:tc>
      </w:tr>
      <w:tr w:rsidR="00B01BB5" w:rsidRPr="00495547" w14:paraId="4B045C9F" w14:textId="77777777" w:rsidTr="00903A45">
        <w:trPr>
          <w:trHeight w:val="340"/>
        </w:trPr>
        <w:tc>
          <w:tcPr>
            <w:tcW w:w="10345" w:type="dxa"/>
            <w:gridSpan w:val="4"/>
          </w:tcPr>
          <w:p w14:paraId="7965A1FD" w14:textId="77777777" w:rsidR="00B01BB5" w:rsidRPr="00495547" w:rsidRDefault="00B01BB5" w:rsidP="00903A45">
            <w:pPr>
              <w:widowControl w:val="0"/>
              <w:autoSpaceDE w:val="0"/>
              <w:autoSpaceDN w:val="0"/>
              <w:spacing w:before="49" w:after="0" w:line="240" w:lineRule="auto"/>
              <w:ind w:left="107"/>
              <w:rPr>
                <w:rFonts w:ascii="Calibri" w:eastAsia="Calibri" w:hAnsi="Calibri" w:cs="Calibri"/>
                <w:sz w:val="20"/>
                <w:lang w:val="en-US"/>
              </w:rPr>
            </w:pPr>
            <w:r w:rsidRPr="00495547">
              <w:rPr>
                <w:rFonts w:ascii="Calibri" w:eastAsia="Calibri" w:hAnsi="Calibri" w:cs="Calibri"/>
                <w:sz w:val="20"/>
                <w:lang w:val="en-US"/>
              </w:rPr>
              <w:t>Caiff</w:t>
            </w:r>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y</w:t>
            </w:r>
            <w:r w:rsidRPr="00495547">
              <w:rPr>
                <w:rFonts w:ascii="Calibri" w:eastAsia="Calibri" w:hAnsi="Calibri" w:cs="Calibri"/>
                <w:spacing w:val="-3"/>
                <w:sz w:val="20"/>
                <w:lang w:val="en-US"/>
              </w:rPr>
              <w:t xml:space="preserve"> </w:t>
            </w:r>
            <w:r w:rsidRPr="00495547">
              <w:rPr>
                <w:rFonts w:ascii="Calibri" w:eastAsia="Calibri" w:hAnsi="Calibri" w:cs="Calibri"/>
                <w:sz w:val="20"/>
                <w:lang w:val="en-US"/>
              </w:rPr>
              <w:t>polisi</w:t>
            </w:r>
            <w:r w:rsidRPr="00495547">
              <w:rPr>
                <w:rFonts w:ascii="Calibri" w:eastAsia="Calibri" w:hAnsi="Calibri" w:cs="Calibri"/>
                <w:spacing w:val="-6"/>
                <w:sz w:val="20"/>
                <w:lang w:val="en-US"/>
              </w:rPr>
              <w:t xml:space="preserve"> </w:t>
            </w:r>
            <w:r w:rsidRPr="00495547">
              <w:rPr>
                <w:rFonts w:ascii="Calibri" w:eastAsia="Calibri" w:hAnsi="Calibri" w:cs="Calibri"/>
                <w:sz w:val="20"/>
                <w:lang w:val="en-US"/>
              </w:rPr>
              <w:t>hwn</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ei</w:t>
            </w:r>
            <w:r w:rsidRPr="00495547">
              <w:rPr>
                <w:rFonts w:ascii="Calibri" w:eastAsia="Calibri" w:hAnsi="Calibri" w:cs="Calibri"/>
                <w:spacing w:val="-6"/>
                <w:sz w:val="20"/>
                <w:lang w:val="en-US"/>
              </w:rPr>
              <w:t xml:space="preserve"> </w:t>
            </w:r>
            <w:r w:rsidRPr="00495547">
              <w:rPr>
                <w:rFonts w:ascii="Calibri" w:eastAsia="Calibri" w:hAnsi="Calibri" w:cs="Calibri"/>
                <w:sz w:val="20"/>
                <w:lang w:val="en-US"/>
              </w:rPr>
              <w:t>adolygu</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pob</w:t>
            </w:r>
            <w:r w:rsidRPr="00495547">
              <w:rPr>
                <w:rFonts w:ascii="Calibri" w:eastAsia="Calibri" w:hAnsi="Calibri" w:cs="Calibri"/>
                <w:spacing w:val="-5"/>
                <w:sz w:val="20"/>
                <w:lang w:val="en-US"/>
              </w:rPr>
              <w:t xml:space="preserve"> </w:t>
            </w:r>
            <w:r w:rsidR="006653DE">
              <w:rPr>
                <w:rFonts w:ascii="Calibri" w:eastAsia="Calibri" w:hAnsi="Calibri" w:cs="Calibri"/>
                <w:sz w:val="20"/>
                <w:lang w:val="en-US"/>
              </w:rPr>
              <w:t>blwyddyn</w:t>
            </w:r>
            <w:r w:rsidRPr="00495547">
              <w:rPr>
                <w:rFonts w:ascii="Calibri" w:eastAsia="Calibri" w:hAnsi="Calibri" w:cs="Calibri"/>
                <w:spacing w:val="-5"/>
                <w:sz w:val="20"/>
                <w:lang w:val="en-US"/>
              </w:rPr>
              <w:t xml:space="preserve"> </w:t>
            </w:r>
            <w:r w:rsidRPr="00495547">
              <w:rPr>
                <w:rFonts w:ascii="Calibri" w:eastAsia="Calibri" w:hAnsi="Calibri" w:cs="Calibri"/>
                <w:sz w:val="20"/>
                <w:lang w:val="en-US"/>
              </w:rPr>
              <w:t>/</w:t>
            </w:r>
            <w:r w:rsidRPr="00495547">
              <w:rPr>
                <w:rFonts w:ascii="Calibri" w:eastAsia="Calibri" w:hAnsi="Calibri" w:cs="Calibri"/>
                <w:spacing w:val="1"/>
                <w:sz w:val="20"/>
                <w:lang w:val="en-US"/>
              </w:rPr>
              <w:t xml:space="preserve"> </w:t>
            </w:r>
            <w:r w:rsidRPr="00495547">
              <w:rPr>
                <w:rFonts w:ascii="Calibri" w:eastAsia="Calibri" w:hAnsi="Calibri" w:cs="Calibri"/>
                <w:color w:val="7E7E7E"/>
                <w:sz w:val="20"/>
                <w:lang w:val="en-US"/>
              </w:rPr>
              <w:t>This</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policy</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will</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be</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reviewed</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every</w:t>
            </w:r>
            <w:r w:rsidRPr="00495547">
              <w:rPr>
                <w:rFonts w:ascii="Calibri" w:eastAsia="Calibri" w:hAnsi="Calibri" w:cs="Calibri"/>
                <w:color w:val="7E7E7E"/>
                <w:spacing w:val="-5"/>
                <w:sz w:val="20"/>
                <w:lang w:val="en-US"/>
              </w:rPr>
              <w:t xml:space="preserve"> </w:t>
            </w:r>
            <w:r w:rsidR="006653DE">
              <w:rPr>
                <w:rFonts w:ascii="Calibri" w:eastAsia="Calibri" w:hAnsi="Calibri" w:cs="Calibri"/>
                <w:color w:val="7E7E7E"/>
                <w:sz w:val="20"/>
                <w:lang w:val="en-US"/>
              </w:rPr>
              <w:t>year.</w:t>
            </w:r>
          </w:p>
        </w:tc>
      </w:tr>
      <w:tr w:rsidR="00B01BB5" w:rsidRPr="00495547" w14:paraId="2D8DE2D3" w14:textId="77777777" w:rsidTr="00903A45">
        <w:trPr>
          <w:trHeight w:val="340"/>
        </w:trPr>
        <w:tc>
          <w:tcPr>
            <w:tcW w:w="10345" w:type="dxa"/>
            <w:gridSpan w:val="4"/>
          </w:tcPr>
          <w:p w14:paraId="01622764" w14:textId="77777777" w:rsidR="00B01BB5" w:rsidRPr="00495547" w:rsidRDefault="00B01BB5" w:rsidP="00903A45">
            <w:pPr>
              <w:widowControl w:val="0"/>
              <w:autoSpaceDE w:val="0"/>
              <w:autoSpaceDN w:val="0"/>
              <w:spacing w:before="49" w:after="0" w:line="240" w:lineRule="auto"/>
              <w:ind w:left="107"/>
              <w:rPr>
                <w:rFonts w:ascii="Calibri" w:eastAsia="Calibri" w:hAnsi="Calibri" w:cs="Calibri"/>
                <w:sz w:val="20"/>
                <w:lang w:val="en-US"/>
              </w:rPr>
            </w:pPr>
            <w:r w:rsidRPr="00495547">
              <w:rPr>
                <w:rFonts w:ascii="Calibri" w:eastAsia="Calibri" w:hAnsi="Calibri" w:cs="Calibri"/>
                <w:sz w:val="20"/>
                <w:lang w:val="en-US"/>
              </w:rPr>
              <w:t>Fersiwn</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Saesneg</w:t>
            </w:r>
            <w:r w:rsidRPr="00495547">
              <w:rPr>
                <w:rFonts w:ascii="Calibri" w:eastAsia="Calibri" w:hAnsi="Calibri" w:cs="Calibri"/>
                <w:spacing w:val="-5"/>
                <w:sz w:val="20"/>
                <w:lang w:val="en-US"/>
              </w:rPr>
              <w:t xml:space="preserve"> </w:t>
            </w:r>
            <w:r w:rsidRPr="00495547">
              <w:rPr>
                <w:rFonts w:ascii="Calibri" w:eastAsia="Calibri" w:hAnsi="Calibri" w:cs="Calibri"/>
                <w:sz w:val="20"/>
                <w:lang w:val="en-US"/>
              </w:rPr>
              <w:t>ar</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gael</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ar</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dudalen</w:t>
            </w:r>
            <w:r w:rsidRPr="00495547">
              <w:rPr>
                <w:rFonts w:ascii="Calibri" w:eastAsia="Calibri" w:hAnsi="Calibri" w:cs="Calibri"/>
                <w:spacing w:val="-4"/>
                <w:sz w:val="20"/>
                <w:lang w:val="en-US"/>
              </w:rPr>
              <w:t xml:space="preserve"> </w:t>
            </w:r>
            <w:r w:rsidR="006653DE">
              <w:rPr>
                <w:rFonts w:ascii="Calibri" w:eastAsia="Calibri" w:hAnsi="Calibri" w:cs="Calibri"/>
                <w:sz w:val="20"/>
                <w:lang w:val="en-US"/>
              </w:rPr>
              <w:t>14</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w:t>
            </w:r>
            <w:r w:rsidRPr="00495547">
              <w:rPr>
                <w:rFonts w:ascii="Calibri" w:eastAsia="Calibri" w:hAnsi="Calibri" w:cs="Calibri"/>
                <w:spacing w:val="-4"/>
                <w:sz w:val="20"/>
                <w:lang w:val="en-US"/>
              </w:rPr>
              <w:t xml:space="preserve"> </w:t>
            </w:r>
            <w:r w:rsidRPr="00495547">
              <w:rPr>
                <w:rFonts w:ascii="Calibri" w:eastAsia="Calibri" w:hAnsi="Calibri" w:cs="Calibri"/>
                <w:color w:val="7E7E7E"/>
                <w:sz w:val="20"/>
                <w:lang w:val="en-US"/>
              </w:rPr>
              <w:t>Please</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scroll</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to</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page</w:t>
            </w:r>
            <w:r w:rsidRPr="00495547">
              <w:rPr>
                <w:rFonts w:ascii="Calibri" w:eastAsia="Calibri" w:hAnsi="Calibri" w:cs="Calibri"/>
                <w:color w:val="7E7E7E"/>
                <w:spacing w:val="-4"/>
                <w:sz w:val="20"/>
                <w:lang w:val="en-US"/>
              </w:rPr>
              <w:t xml:space="preserve"> </w:t>
            </w:r>
            <w:r w:rsidR="006653DE">
              <w:rPr>
                <w:rFonts w:ascii="Calibri" w:eastAsia="Calibri" w:hAnsi="Calibri" w:cs="Calibri"/>
                <w:color w:val="7E7E7E"/>
                <w:sz w:val="20"/>
                <w:lang w:val="en-US"/>
              </w:rPr>
              <w:t>14</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for</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English</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pacing w:val="-2"/>
                <w:sz w:val="20"/>
                <w:lang w:val="en-US"/>
              </w:rPr>
              <w:t>version</w:t>
            </w:r>
          </w:p>
        </w:tc>
      </w:tr>
    </w:tbl>
    <w:p w14:paraId="374374AC" w14:textId="77777777" w:rsidR="002B198C" w:rsidRDefault="002B198C"/>
    <w:p w14:paraId="31DFBC6B" w14:textId="77777777" w:rsidR="002B198C" w:rsidRDefault="002B198C"/>
    <w:p w14:paraId="6F4C336E" w14:textId="77777777" w:rsidR="002B198C" w:rsidRDefault="002B198C"/>
    <w:p w14:paraId="595DE5A4" w14:textId="77777777" w:rsidR="002B198C" w:rsidRDefault="002B198C">
      <w:r>
        <w:rPr>
          <w:lang w:eastAsia="en-GB"/>
        </w:rPr>
        <w:drawing>
          <wp:anchor distT="0" distB="0" distL="114300" distR="114300" simplePos="0" relativeHeight="251661312" behindDoc="0" locked="0" layoutInCell="1" allowOverlap="1" wp14:anchorId="36ECC35B" wp14:editId="340F4C68">
            <wp:simplePos x="0" y="0"/>
            <wp:positionH relativeFrom="page">
              <wp:align>right</wp:align>
            </wp:positionH>
            <wp:positionV relativeFrom="paragraph">
              <wp:posOffset>338455</wp:posOffset>
            </wp:positionV>
            <wp:extent cx="7555992" cy="2023919"/>
            <wp:effectExtent l="0" t="0" r="6985" b="0"/>
            <wp:wrapNone/>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8" cstate="print"/>
                    <a:stretch>
                      <a:fillRect/>
                    </a:stretch>
                  </pic:blipFill>
                  <pic:spPr>
                    <a:xfrm>
                      <a:off x="0" y="0"/>
                      <a:ext cx="7555992" cy="2023919"/>
                    </a:xfrm>
                    <a:prstGeom prst="rect">
                      <a:avLst/>
                    </a:prstGeom>
                  </pic:spPr>
                </pic:pic>
              </a:graphicData>
            </a:graphic>
          </wp:anchor>
        </w:drawing>
      </w:r>
    </w:p>
    <w:p w14:paraId="023FA6F7" w14:textId="77777777" w:rsidR="002B198C" w:rsidRDefault="002B198C"/>
    <w:p w14:paraId="5EF4F1CC" w14:textId="77777777" w:rsidR="002B198C" w:rsidRDefault="002B198C"/>
    <w:p w14:paraId="75ED156C" w14:textId="77777777" w:rsidR="002B198C" w:rsidRDefault="002B198C"/>
    <w:p w14:paraId="235BB9CF" w14:textId="77777777" w:rsidR="00486434" w:rsidRPr="00903A45" w:rsidRDefault="00903A45" w:rsidP="00903A45">
      <w:pPr>
        <w:pStyle w:val="ListParagraph"/>
        <w:numPr>
          <w:ilvl w:val="0"/>
          <w:numId w:val="2"/>
        </w:numPr>
        <w:rPr>
          <w:rStyle w:val="normaltextrun"/>
          <w:rFonts w:ascii="Arial" w:hAnsi="Arial" w:cs="Arial"/>
          <w:b/>
          <w:bCs/>
          <w:color w:val="66253E"/>
          <w:sz w:val="24"/>
          <w:szCs w:val="24"/>
          <w:shd w:val="clear" w:color="auto" w:fill="FFFFFF"/>
        </w:rPr>
      </w:pPr>
      <w:r w:rsidRPr="00903A45">
        <w:rPr>
          <w:rStyle w:val="normaltextrun"/>
          <w:rFonts w:ascii="Arial" w:hAnsi="Arial" w:cs="Arial"/>
          <w:b/>
          <w:bCs/>
          <w:color w:val="66253E"/>
          <w:sz w:val="24"/>
          <w:szCs w:val="24"/>
          <w:shd w:val="clear" w:color="auto" w:fill="FFFFFF"/>
        </w:rPr>
        <w:lastRenderedPageBreak/>
        <w:t>Datganiad Polisi</w:t>
      </w:r>
    </w:p>
    <w:p w14:paraId="10F4117E" w14:textId="77777777" w:rsidR="00903A45" w:rsidRDefault="00903A45" w:rsidP="00903A45">
      <w:pPr>
        <w:pStyle w:val="ListParagraph"/>
        <w:ind w:left="420"/>
        <w:rPr>
          <w:b/>
          <w:color w:val="66253E"/>
          <w:sz w:val="28"/>
          <w:szCs w:val="28"/>
        </w:rPr>
      </w:pPr>
    </w:p>
    <w:p w14:paraId="7E4FD9B3" w14:textId="77777777" w:rsidR="00903A45" w:rsidRDefault="00903A45" w:rsidP="00903A45">
      <w:pPr>
        <w:pStyle w:val="ListParagraph"/>
        <w:ind w:left="0"/>
        <w:rPr>
          <w:rStyle w:val="normaltextrun"/>
          <w:rFonts w:ascii="Arial" w:hAnsi="Arial" w:cs="Arial"/>
          <w:color w:val="000000"/>
          <w:sz w:val="20"/>
          <w:szCs w:val="20"/>
          <w:shd w:val="clear" w:color="auto" w:fill="FFFFFF"/>
        </w:rPr>
      </w:pPr>
      <w:r>
        <w:rPr>
          <w:rStyle w:val="normaltextrun"/>
          <w:rFonts w:ascii="Arial" w:hAnsi="Arial" w:cs="Arial"/>
          <w:color w:val="000000"/>
          <w:sz w:val="20"/>
          <w:szCs w:val="20"/>
          <w:shd w:val="clear" w:color="auto" w:fill="FFFFFF"/>
        </w:rPr>
        <w:t>Cafodd y polisi hwn ei lywio gan ‘Dulliau Diogel ac Effeithiol o Ymyrryd – Defnyddio Grym Rhesymol a Chwilio am Arfau’, sef Dogfen Ganllawiau Llywodraeth Cymru 097/2013, a gyhoeddwyd ym mis Mawrth 2013</w:t>
      </w:r>
    </w:p>
    <w:p w14:paraId="585F9A71" w14:textId="77777777" w:rsidR="00903A45" w:rsidRDefault="00903A45" w:rsidP="00903A45">
      <w:pPr>
        <w:pStyle w:val="ListParagraph"/>
        <w:ind w:left="420"/>
        <w:rPr>
          <w:b/>
          <w:color w:val="66253E"/>
          <w:sz w:val="28"/>
          <w:szCs w:val="28"/>
        </w:rPr>
      </w:pPr>
    </w:p>
    <w:p w14:paraId="66B4C8F9"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1.2 </w:t>
      </w:r>
      <w:r w:rsidR="00FF053B">
        <w:rPr>
          <w:rStyle w:val="normaltextrun"/>
          <w:rFonts w:ascii="Arial" w:hAnsi="Arial" w:cs="Arial"/>
          <w:sz w:val="20"/>
          <w:szCs w:val="20"/>
        </w:rPr>
        <w:t xml:space="preserve"> </w:t>
      </w:r>
      <w:r>
        <w:rPr>
          <w:rStyle w:val="normaltextrun"/>
          <w:rFonts w:ascii="Arial" w:hAnsi="Arial" w:cs="Arial"/>
          <w:sz w:val="20"/>
          <w:szCs w:val="20"/>
        </w:rPr>
        <w:t>Yn Ysgol Morgan Llwyd, rydym yn gweithio i sicrhau y gall pob dysgwr unigol gyrraedd ei botensial. Mae gan bob plentyn hawl i ddysgu ac mae gan bob athro hawl i addysgu mewn amgylchedd sy’n ddiogel, heb unrhyw amhariaeth.</w:t>
      </w:r>
      <w:r>
        <w:rPr>
          <w:rStyle w:val="eop"/>
          <w:rFonts w:ascii="Arial" w:hAnsi="Arial" w:cs="Arial"/>
          <w:sz w:val="20"/>
          <w:szCs w:val="20"/>
        </w:rPr>
        <w:t> </w:t>
      </w:r>
    </w:p>
    <w:p w14:paraId="408EF630"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47876156"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1.3 </w:t>
      </w:r>
      <w:r w:rsidR="00FF053B">
        <w:rPr>
          <w:rStyle w:val="normaltextrun"/>
          <w:rFonts w:ascii="Arial" w:hAnsi="Arial" w:cs="Arial"/>
          <w:sz w:val="20"/>
          <w:szCs w:val="20"/>
        </w:rPr>
        <w:t xml:space="preserve">  </w:t>
      </w:r>
      <w:r>
        <w:rPr>
          <w:rStyle w:val="normaltextrun"/>
          <w:rFonts w:ascii="Arial" w:hAnsi="Arial" w:cs="Arial"/>
          <w:sz w:val="20"/>
          <w:szCs w:val="20"/>
        </w:rPr>
        <w:t>Mae staff Ysgol Morgan Llwyd wedi’u hymrwymo i ddarparu’r safonau uchaf posib o ran amddiffyn a diogelu lles plant a phobl ifanc yn eu gofal. Rydym yn cydnabod bod angen ymyrryd, yn unol ag Adran 550A Deddf Addysg 1996, lle mae perygl amlwg i ddiogelwch dysgwyr, staff ac eiddo. Mae gan bob aelod staff bŵer cyfreithiol i ddefnyddio grym rhesymol i atal dysgwyr rhag cyflawni trosedd, eu hanafu eu hunain neu eraill neu wneud difrod i eiddo.</w:t>
      </w:r>
      <w:r>
        <w:rPr>
          <w:rStyle w:val="eop"/>
          <w:rFonts w:ascii="Arial" w:hAnsi="Arial" w:cs="Arial"/>
          <w:sz w:val="20"/>
          <w:szCs w:val="20"/>
        </w:rPr>
        <w:t> </w:t>
      </w:r>
    </w:p>
    <w:p w14:paraId="2FADE82D"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DB0C836"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1.4 </w:t>
      </w:r>
      <w:r w:rsidR="00FF053B">
        <w:rPr>
          <w:rStyle w:val="normaltextrun"/>
          <w:rFonts w:ascii="Arial" w:hAnsi="Arial" w:cs="Arial"/>
          <w:sz w:val="20"/>
          <w:szCs w:val="20"/>
        </w:rPr>
        <w:t xml:space="preserve">  </w:t>
      </w:r>
      <w:r>
        <w:rPr>
          <w:rStyle w:val="normaltextrun"/>
          <w:rFonts w:ascii="Arial" w:hAnsi="Arial" w:cs="Arial"/>
          <w:sz w:val="20"/>
          <w:szCs w:val="20"/>
        </w:rPr>
        <w:t>Ar y cyfan, cyflawnir hyn drwy feithrin perthnasoedd da a defnyddio dulliau arferol o reoli ymddygiad yn gadarnhaol i gefnogi ac ymyrryd. Fodd bynnag, mewn amgylchiadau eithriadol neu eithafol, gallai hyn olygu y bydd angen defnyddio ymdriniaeth gadarnhaol ac ymyrraeth gorfforol.</w:t>
      </w:r>
      <w:r>
        <w:rPr>
          <w:rStyle w:val="eop"/>
          <w:rFonts w:ascii="Arial" w:hAnsi="Arial" w:cs="Arial"/>
          <w:sz w:val="20"/>
          <w:szCs w:val="20"/>
        </w:rPr>
        <w:t> </w:t>
      </w:r>
    </w:p>
    <w:p w14:paraId="41FD8C7E"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703A58D"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1.5 </w:t>
      </w:r>
      <w:r w:rsidR="00FF053B">
        <w:rPr>
          <w:rStyle w:val="normaltextrun"/>
          <w:rFonts w:ascii="Arial" w:hAnsi="Arial" w:cs="Arial"/>
          <w:sz w:val="20"/>
          <w:szCs w:val="20"/>
        </w:rPr>
        <w:t xml:space="preserve">  </w:t>
      </w:r>
      <w:r>
        <w:rPr>
          <w:rStyle w:val="normaltextrun"/>
          <w:rFonts w:ascii="Arial" w:hAnsi="Arial" w:cs="Arial"/>
          <w:sz w:val="20"/>
          <w:szCs w:val="20"/>
        </w:rPr>
        <w:t>Dylid pwysleisio y dylid ystyried ymdriniaeth gadarnhaol ac ymyrraeth gorfforol, os cânt eu defnyddio o gwbl, yng nghyd-destun camau gweithredu gofal cadarnhaol pellach. Yn unol â chanllawiau LlCC 2013, cânt eu defnyddio pan fo popeth arall wedi methu, ac yn yr achosion mwyaf eithafol, rhoddir cynnig ar strategaethau eraill yn gyntaf bob amser.</w:t>
      </w:r>
      <w:r>
        <w:rPr>
          <w:rStyle w:val="eop"/>
          <w:rFonts w:ascii="Arial" w:hAnsi="Arial" w:cs="Arial"/>
          <w:sz w:val="20"/>
          <w:szCs w:val="20"/>
        </w:rPr>
        <w:t> </w:t>
      </w:r>
    </w:p>
    <w:p w14:paraId="21F2DBA8"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CE16FCE"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1.6 </w:t>
      </w:r>
      <w:r w:rsidR="00FF053B">
        <w:rPr>
          <w:rStyle w:val="normaltextrun"/>
          <w:rFonts w:ascii="Arial" w:hAnsi="Arial" w:cs="Arial"/>
          <w:sz w:val="20"/>
          <w:szCs w:val="20"/>
        </w:rPr>
        <w:t xml:space="preserve">  </w:t>
      </w:r>
      <w:r>
        <w:rPr>
          <w:rStyle w:val="normaltextrun"/>
          <w:rFonts w:ascii="Arial" w:hAnsi="Arial" w:cs="Arial"/>
          <w:sz w:val="20"/>
          <w:szCs w:val="20"/>
        </w:rPr>
        <w:t>Dylid ystyried y polisi hwn ochr yn ochr â pholisïau eraill perthnasol yr ysgol, yn enwedig y rhai hynny sy’n ymwneud ag ymddygiad, iechyd a diogelwch ac amddiffyn plant.</w:t>
      </w:r>
      <w:r>
        <w:rPr>
          <w:rStyle w:val="eop"/>
          <w:rFonts w:ascii="Arial" w:hAnsi="Arial" w:cs="Arial"/>
          <w:sz w:val="20"/>
          <w:szCs w:val="20"/>
        </w:rPr>
        <w:t> </w:t>
      </w:r>
    </w:p>
    <w:p w14:paraId="6F8B1F61"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473FBBA8" w14:textId="77777777" w:rsidR="00903A45" w:rsidRDefault="00903A45" w:rsidP="00903A45">
      <w:pPr>
        <w:pStyle w:val="ListParagraph"/>
        <w:ind w:left="420"/>
        <w:rPr>
          <w:b/>
          <w:color w:val="66253E"/>
          <w:sz w:val="28"/>
          <w:szCs w:val="28"/>
        </w:rPr>
      </w:pPr>
    </w:p>
    <w:p w14:paraId="730EF9C4" w14:textId="77777777" w:rsidR="00903A45" w:rsidRPr="00903A45" w:rsidRDefault="00903A45" w:rsidP="00FF053B">
      <w:pPr>
        <w:pStyle w:val="paragraph"/>
        <w:spacing w:before="0" w:beforeAutospacing="0" w:after="0" w:afterAutospacing="0"/>
        <w:ind w:left="426" w:hanging="426"/>
        <w:textAlignment w:val="baseline"/>
        <w:rPr>
          <w:rFonts w:ascii="Segoe UI" w:hAnsi="Segoe UI" w:cs="Segoe UI"/>
        </w:rPr>
      </w:pPr>
      <w:r w:rsidRPr="00903A45">
        <w:rPr>
          <w:rStyle w:val="normaltextrun"/>
          <w:rFonts w:ascii="Arial" w:hAnsi="Arial" w:cs="Arial"/>
          <w:b/>
          <w:bCs/>
          <w:color w:val="66253E"/>
        </w:rPr>
        <w:t>2.0 Beth mae’r gyfraith yn ei olygu mewn perthynas â defnyddio ‘grym rhesymol'</w:t>
      </w:r>
      <w:r w:rsidRPr="00903A45">
        <w:rPr>
          <w:rStyle w:val="eop"/>
          <w:rFonts w:ascii="Arial" w:hAnsi="Arial" w:cs="Arial"/>
          <w:color w:val="66253E"/>
        </w:rPr>
        <w:t> </w:t>
      </w:r>
    </w:p>
    <w:p w14:paraId="2090B6F6"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AC7BE6D"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Mae ‘rhesymol dan yr amgylchiadau’ yn golygu peidio defnyddio mwy o rym nag sydd ei angen.</w:t>
      </w:r>
      <w:r>
        <w:rPr>
          <w:rStyle w:val="eop"/>
          <w:rFonts w:ascii="Arial" w:hAnsi="Arial" w:cs="Arial"/>
          <w:sz w:val="20"/>
          <w:szCs w:val="20"/>
        </w:rPr>
        <w:t> </w:t>
      </w:r>
    </w:p>
    <w:p w14:paraId="0BE14B3F"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5D1055E0" w14:textId="77777777" w:rsidR="00903A45" w:rsidRPr="00903A45" w:rsidRDefault="00903A45" w:rsidP="00903A45">
      <w:pPr>
        <w:pStyle w:val="paragraph"/>
        <w:spacing w:before="0" w:beforeAutospacing="0" w:after="0" w:afterAutospacing="0"/>
        <w:textAlignment w:val="baseline"/>
        <w:rPr>
          <w:rFonts w:ascii="Arial" w:hAnsi="Arial" w:cs="Arial"/>
          <w:sz w:val="20"/>
          <w:szCs w:val="20"/>
        </w:rPr>
      </w:pPr>
      <w:r>
        <w:rPr>
          <w:rStyle w:val="normaltextrun"/>
          <w:rFonts w:ascii="Arial" w:hAnsi="Arial" w:cs="Arial"/>
          <w:sz w:val="20"/>
          <w:szCs w:val="20"/>
        </w:rPr>
        <w:t xml:space="preserve">Disodlwyd Adran 550A Deddf Addysg 1996 gan adran 93 Deddf Addysg ac Arolygiadau 2006, sy’n galluogi staff ysgol i ddefnyddio hynny o rym ag sy'n rhesymol dan yr amgylchiadau i atal </w:t>
      </w:r>
    </w:p>
    <w:p w14:paraId="56BB4FBC"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disgybl rhag gwneud, neu barhau i wneud unrhyw un o'r canlynol:</w:t>
      </w:r>
      <w:r>
        <w:rPr>
          <w:rStyle w:val="eop"/>
          <w:rFonts w:ascii="Arial" w:hAnsi="Arial" w:cs="Arial"/>
          <w:sz w:val="20"/>
          <w:szCs w:val="20"/>
        </w:rPr>
        <w:t> </w:t>
      </w:r>
    </w:p>
    <w:p w14:paraId="6AEEC592"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51E6FEB" w14:textId="77777777" w:rsidR="00903A45" w:rsidRDefault="00903A45" w:rsidP="00B2166D">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cyflawni trosedd (neu, i ddisgybl o dan oed cyfrifoldeb troseddol, yr hyn a fyddai’n drosedd i ddisgybl hŷn);</w:t>
      </w:r>
      <w:r>
        <w:rPr>
          <w:rStyle w:val="eop"/>
          <w:rFonts w:ascii="Arial" w:hAnsi="Arial" w:cs="Arial"/>
          <w:sz w:val="20"/>
          <w:szCs w:val="20"/>
        </w:rPr>
        <w:t> </w:t>
      </w:r>
    </w:p>
    <w:p w14:paraId="5BB86A34" w14:textId="77777777" w:rsidR="00903A45" w:rsidRDefault="00903A45" w:rsidP="00B2166D">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4CCF32F1" w14:textId="77777777" w:rsidR="00903A45" w:rsidRDefault="00903A45" w:rsidP="00B2166D">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achosi niwed personol i, neu ddifrod i eiddo unrhyw berson (gan gynnwys y dysgwr ei hun); neu</w:t>
      </w:r>
      <w:r>
        <w:rPr>
          <w:rStyle w:val="eop"/>
          <w:rFonts w:ascii="Arial" w:hAnsi="Arial" w:cs="Arial"/>
          <w:sz w:val="20"/>
          <w:szCs w:val="20"/>
        </w:rPr>
        <w:t> </w:t>
      </w:r>
    </w:p>
    <w:p w14:paraId="43E23087" w14:textId="77777777" w:rsidR="00903A45" w:rsidRDefault="00903A45" w:rsidP="00B2166D">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576C70E0" w14:textId="77777777" w:rsidR="00903A45" w:rsidRDefault="00903A45" w:rsidP="00B2166D">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wneud drwg i drefn a disgyblaeth dda yn yr ysgol neu ymhlith dysgwyr sy’n derbyn addysg yn yr ysgol, yn ystod sesiwn addysgu neu fel arall.</w:t>
      </w:r>
      <w:r>
        <w:rPr>
          <w:rStyle w:val="eop"/>
          <w:rFonts w:ascii="Arial" w:hAnsi="Arial" w:cs="Arial"/>
          <w:sz w:val="20"/>
          <w:szCs w:val="20"/>
        </w:rPr>
        <w:t> </w:t>
      </w:r>
    </w:p>
    <w:p w14:paraId="7633264D" w14:textId="77777777" w:rsidR="00903A45" w:rsidRDefault="00903A45" w:rsidP="00903A45">
      <w:pPr>
        <w:pStyle w:val="paragraph"/>
        <w:spacing w:before="0" w:beforeAutospacing="0" w:after="0" w:afterAutospacing="0"/>
        <w:ind w:left="142" w:hanging="142"/>
        <w:textAlignment w:val="baseline"/>
        <w:rPr>
          <w:rFonts w:ascii="Segoe UI" w:hAnsi="Segoe UI" w:cs="Segoe UI"/>
          <w:sz w:val="18"/>
          <w:szCs w:val="18"/>
        </w:rPr>
      </w:pPr>
      <w:r>
        <w:rPr>
          <w:rStyle w:val="eop"/>
          <w:rFonts w:ascii="Arial" w:hAnsi="Arial" w:cs="Arial"/>
          <w:sz w:val="20"/>
          <w:szCs w:val="20"/>
        </w:rPr>
        <w:t> </w:t>
      </w:r>
    </w:p>
    <w:p w14:paraId="23514B84"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Diffinnir yr aelodau staff y mae’r pŵer hwn yn berthnasol iddynt yn adran 95 y Ddeddf fel:</w:t>
      </w:r>
      <w:r>
        <w:rPr>
          <w:rStyle w:val="eop"/>
          <w:rFonts w:ascii="Arial" w:hAnsi="Arial" w:cs="Arial"/>
          <w:sz w:val="20"/>
          <w:szCs w:val="20"/>
        </w:rPr>
        <w:t> </w:t>
      </w:r>
    </w:p>
    <w:p w14:paraId="00CABE08"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CE8D96C" w14:textId="77777777" w:rsidR="00903A45" w:rsidRDefault="00903A45" w:rsidP="005A584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i.</w:t>
      </w:r>
      <w:r w:rsidR="00B2166D">
        <w:rPr>
          <w:rStyle w:val="normaltextrun"/>
          <w:rFonts w:ascii="Arial" w:hAnsi="Arial" w:cs="Arial"/>
          <w:sz w:val="20"/>
          <w:szCs w:val="20"/>
        </w:rPr>
        <w:t xml:space="preserve"> </w:t>
      </w:r>
      <w:r>
        <w:rPr>
          <w:rStyle w:val="normaltextrun"/>
          <w:rFonts w:ascii="Arial" w:hAnsi="Arial" w:cs="Arial"/>
          <w:sz w:val="20"/>
          <w:szCs w:val="20"/>
        </w:rPr>
        <w:t xml:space="preserve"> </w:t>
      </w:r>
      <w:r w:rsidR="00B2166D">
        <w:rPr>
          <w:rStyle w:val="normaltextrun"/>
          <w:rFonts w:ascii="Arial" w:hAnsi="Arial" w:cs="Arial"/>
          <w:sz w:val="20"/>
          <w:szCs w:val="20"/>
        </w:rPr>
        <w:t xml:space="preserve">   </w:t>
      </w:r>
      <w:r>
        <w:rPr>
          <w:rStyle w:val="normaltextrun"/>
          <w:rFonts w:ascii="Arial" w:hAnsi="Arial" w:cs="Arial"/>
          <w:sz w:val="20"/>
          <w:szCs w:val="20"/>
        </w:rPr>
        <w:t>‘unrhyw athro sy’n gweithio yn yr ysgol, gan gynnwys athro cyflenwi, ac unrhyw berson arall y rhoddwyd awdurdod iddynt gan y Pennaeth i reoli neu fod yn gyfrifol am ddisgyblion’. Mae hyn yn cynnwys staff cymorth y mae eu swydd fel arfer yn cynnwys goruchwylio dysgwyr, e.e. cymorthyddion addysgu, cymorthyddion cefnogi dysgu, mentoriaid dysgu, staff bugeiliol, goruchwylwyr cyflenwi, goruchwylwyr amser cinio a staff clerigol, os yw goruchwylio plant yn rhan o’u swydd;</w:t>
      </w:r>
      <w:r>
        <w:rPr>
          <w:rStyle w:val="eop"/>
          <w:rFonts w:ascii="Arial" w:hAnsi="Arial" w:cs="Arial"/>
          <w:sz w:val="20"/>
          <w:szCs w:val="20"/>
        </w:rPr>
        <w:t> </w:t>
      </w:r>
    </w:p>
    <w:p w14:paraId="0BE9FDFF"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AC1E519" w14:textId="77777777" w:rsidR="00903A45" w:rsidRDefault="00903A45"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lastRenderedPageBreak/>
        <w:t xml:space="preserve">ii. </w:t>
      </w:r>
      <w:r w:rsidR="00B2166D">
        <w:rPr>
          <w:rStyle w:val="normaltextrun"/>
          <w:rFonts w:ascii="Arial" w:hAnsi="Arial" w:cs="Arial"/>
          <w:sz w:val="20"/>
          <w:szCs w:val="20"/>
        </w:rPr>
        <w:tab/>
      </w:r>
      <w:r>
        <w:rPr>
          <w:rStyle w:val="normaltextrun"/>
          <w:rFonts w:ascii="Arial" w:hAnsi="Arial" w:cs="Arial"/>
          <w:sz w:val="20"/>
          <w:szCs w:val="20"/>
        </w:rPr>
        <w:t>gall hefyd gynnwys pobl y rhoddwyd awdurdod dros dro iddynt gan y Pennaeth i reoli neu fod yn gyfrifol am ddisgyblion, e.e. staff cyflogedig nad ydynt yn goruchwylio disgyblion fel rhan o’u swydd arferol (er enghraifft staff arlwyo neu staff sy’n gysylltiedig â’r eiddo) a gwirfoddolwyr di-dâl (er enghraifft rhieni sy’n mynd gyda’r dysgwyr ar ymweliadau y mae’r ysgol wedi’u trefnu);</w:t>
      </w:r>
      <w:r>
        <w:rPr>
          <w:rStyle w:val="eop"/>
          <w:rFonts w:ascii="Arial" w:hAnsi="Arial" w:cs="Arial"/>
          <w:sz w:val="20"/>
          <w:szCs w:val="20"/>
        </w:rPr>
        <w:t> </w:t>
      </w:r>
    </w:p>
    <w:p w14:paraId="6B7EB22B" w14:textId="77777777" w:rsidR="00903A45" w:rsidRDefault="00903A45"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685FD66" w14:textId="77777777" w:rsidR="00903A45" w:rsidRDefault="00903A45"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iii. </w:t>
      </w:r>
      <w:r w:rsidR="00B2166D">
        <w:rPr>
          <w:rStyle w:val="normaltextrun"/>
          <w:rFonts w:ascii="Arial" w:hAnsi="Arial" w:cs="Arial"/>
          <w:sz w:val="20"/>
          <w:szCs w:val="20"/>
        </w:rPr>
        <w:tab/>
      </w:r>
      <w:r>
        <w:rPr>
          <w:rStyle w:val="normaltextrun"/>
          <w:rFonts w:ascii="Arial" w:hAnsi="Arial" w:cs="Arial"/>
          <w:sz w:val="20"/>
          <w:szCs w:val="20"/>
        </w:rPr>
        <w:t>nid yw’n cynnwys swyddogion.</w:t>
      </w:r>
      <w:r>
        <w:rPr>
          <w:rStyle w:val="eop"/>
          <w:rFonts w:ascii="Arial" w:hAnsi="Arial" w:cs="Arial"/>
          <w:sz w:val="20"/>
          <w:szCs w:val="20"/>
        </w:rPr>
        <w:t> </w:t>
      </w:r>
    </w:p>
    <w:p w14:paraId="0D5733E9" w14:textId="77777777" w:rsidR="00903A45" w:rsidRDefault="00903A45"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56F1CE0"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Mae’n rhaid i’r sawl sy’n ymarfer y pŵer i ddefnyddio grym hefyd roi ystyriaeth briodol i unrhyw angen dysgu ychwanegol (ADY) ac/neu anabledd sydd gan ddysgwr.</w:t>
      </w:r>
      <w:r>
        <w:rPr>
          <w:rStyle w:val="eop"/>
          <w:rFonts w:ascii="Arial" w:hAnsi="Arial" w:cs="Arial"/>
          <w:sz w:val="20"/>
          <w:szCs w:val="20"/>
        </w:rPr>
        <w:t> </w:t>
      </w:r>
    </w:p>
    <w:p w14:paraId="72B3B628"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360153D"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Dan Ddeddf Cydraddoldeb 2010 mae gan ysgolion ddyletswyddau allweddol:</w:t>
      </w:r>
      <w:r>
        <w:rPr>
          <w:rStyle w:val="eop"/>
          <w:rFonts w:ascii="Arial" w:hAnsi="Arial" w:cs="Arial"/>
          <w:sz w:val="20"/>
          <w:szCs w:val="20"/>
        </w:rPr>
        <w:t> </w:t>
      </w:r>
    </w:p>
    <w:p w14:paraId="481BB6FA"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A476B5C"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i beidio trin dysgwr anabl yn llai ffafriol na dysgwr heb anabledd, oherwydd ei anabledd;</w:t>
      </w:r>
      <w:r>
        <w:rPr>
          <w:rStyle w:val="eop"/>
          <w:rFonts w:ascii="Arial" w:hAnsi="Arial" w:cs="Arial"/>
          <w:sz w:val="20"/>
          <w:szCs w:val="20"/>
        </w:rPr>
        <w:t> </w:t>
      </w:r>
    </w:p>
    <w:p w14:paraId="50EEA0C2"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D9A0160"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i beidio trin dysgwr anabl yn anffafriol am reswm sy’n ymwneud â’u hanabledd, heb gyfiawnhad; ac</w:t>
      </w:r>
      <w:r>
        <w:rPr>
          <w:rStyle w:val="eop"/>
          <w:rFonts w:ascii="Arial" w:hAnsi="Arial" w:cs="Arial"/>
          <w:sz w:val="20"/>
          <w:szCs w:val="20"/>
        </w:rPr>
        <w:t> </w:t>
      </w:r>
    </w:p>
    <w:p w14:paraId="4833A3FB"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026A170"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i beidio defnyddio darpariaeth, maen prawf nac arfer a fyddai'n rhoi dysgwr anabl dan anfantaisbenodol o'i gymharu â dysgwr heb anabledd, heb gyfiawnhad; ac</w:t>
      </w:r>
      <w:r>
        <w:rPr>
          <w:rStyle w:val="eop"/>
          <w:rFonts w:ascii="Arial" w:hAnsi="Arial" w:cs="Arial"/>
          <w:sz w:val="20"/>
          <w:szCs w:val="20"/>
        </w:rPr>
        <w:t> </w:t>
      </w:r>
    </w:p>
    <w:p w14:paraId="650C0394"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8F21FF5"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i gymryd camau rhesymol i osgoi rhoi dysgwr anabl dan anfantais sylweddol o'i gymharu â dysgwr heb anabledd (a elwir yn ddyletswydd addasiadau rhesymol).</w:t>
      </w:r>
      <w:r>
        <w:rPr>
          <w:rStyle w:val="eop"/>
          <w:rFonts w:ascii="Arial" w:hAnsi="Arial" w:cs="Arial"/>
          <w:sz w:val="20"/>
          <w:szCs w:val="20"/>
        </w:rPr>
        <w:t> </w:t>
      </w:r>
    </w:p>
    <w:p w14:paraId="1BC0BE0B" w14:textId="77777777" w:rsidR="00903A45" w:rsidRDefault="00903A45"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C475CC6"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2.1 </w:t>
      </w:r>
      <w:r w:rsidR="00FF053B">
        <w:rPr>
          <w:rStyle w:val="normaltextrun"/>
          <w:rFonts w:ascii="Arial" w:hAnsi="Arial" w:cs="Arial"/>
          <w:sz w:val="20"/>
          <w:szCs w:val="20"/>
        </w:rPr>
        <w:t xml:space="preserve">  </w:t>
      </w:r>
      <w:r>
        <w:rPr>
          <w:rStyle w:val="normaltextrun"/>
          <w:rFonts w:ascii="Arial" w:hAnsi="Arial" w:cs="Arial"/>
          <w:sz w:val="20"/>
          <w:szCs w:val="20"/>
        </w:rPr>
        <w:t>Gellir defnyddio’r pŵer pan fo’r disgybl (gan gynnwys disgybl o ysgol arall) ar eiddo’r ysgol neu mewn man arall dan reolaeth neu gyfrifoldeb cyfreithiol yr aelod staff (er enghraifft ar ymweliad ysgol).</w:t>
      </w:r>
      <w:r>
        <w:rPr>
          <w:rStyle w:val="eop"/>
          <w:rFonts w:ascii="Arial" w:hAnsi="Arial" w:cs="Arial"/>
          <w:sz w:val="20"/>
          <w:szCs w:val="20"/>
        </w:rPr>
        <w:t> </w:t>
      </w:r>
    </w:p>
    <w:p w14:paraId="68BEFB48"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01BAF3D1"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2.2. </w:t>
      </w:r>
      <w:r w:rsidR="00FF053B">
        <w:rPr>
          <w:rStyle w:val="normaltextrun"/>
          <w:rFonts w:ascii="Arial" w:hAnsi="Arial" w:cs="Arial"/>
          <w:sz w:val="20"/>
          <w:szCs w:val="20"/>
        </w:rPr>
        <w:t xml:space="preserve"> </w:t>
      </w:r>
      <w:r>
        <w:rPr>
          <w:rStyle w:val="normaltextrun"/>
          <w:rFonts w:ascii="Arial" w:hAnsi="Arial" w:cs="Arial"/>
          <w:sz w:val="20"/>
          <w:szCs w:val="20"/>
        </w:rPr>
        <w:t>Nid oes diffiniad cyfreithiol sy’n nodi pryd y mae’n rhesymol defnyddio grym (gelwir hyn yn ymdriniaeth gadarnhaol ac ymyrraeth gorfforol yn y polisi hwn). Bydd hynny bob amser yn dibynnu ar amgylchiadau penodol achosion unigol. Er mwyn ei farnu’n gyfreithiol, byddai’n rhaid i’r grym a ddefnyddir fod yn gymesur â’r canlyniadau y mae’n bwriadu eu hatal. Dylid defnyddio’r lleiaf posib o rym y mae ei angen i gyflawni’r canlyniad dymunol. Ni ellir cyfiawnhau defnyddio grym i atal camymddwyn dibwys.</w:t>
      </w:r>
      <w:r>
        <w:rPr>
          <w:rStyle w:val="eop"/>
          <w:rFonts w:ascii="Arial" w:hAnsi="Arial" w:cs="Arial"/>
          <w:sz w:val="20"/>
          <w:szCs w:val="20"/>
        </w:rPr>
        <w:t> </w:t>
      </w:r>
    </w:p>
    <w:p w14:paraId="7C2859A9" w14:textId="77777777" w:rsidR="00903A45" w:rsidRDefault="00903A45" w:rsidP="00FF053B">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304A634" w14:textId="77777777" w:rsidR="00903A45" w:rsidRDefault="00903A45" w:rsidP="00FF053B">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sz w:val="20"/>
          <w:szCs w:val="20"/>
        </w:rPr>
        <w:t>2.3 Gall athrawon, a phobl eraill y mae’r Pennaeth wedi’u hawdurdodi i fod yn gyfrifol am ddysgwyr,</w:t>
      </w:r>
      <w:r w:rsidR="00B2166D">
        <w:rPr>
          <w:rStyle w:val="normaltextrun"/>
          <w:rFonts w:ascii="Arial" w:hAnsi="Arial" w:cs="Arial"/>
          <w:sz w:val="20"/>
          <w:szCs w:val="20"/>
        </w:rPr>
        <w:t xml:space="preserve"> </w:t>
      </w:r>
      <w:r>
        <w:rPr>
          <w:rStyle w:val="normaltextrun"/>
          <w:rFonts w:ascii="Arial" w:hAnsi="Arial" w:cs="Arial"/>
          <w:sz w:val="20"/>
          <w:szCs w:val="20"/>
        </w:rPr>
        <w:t>ddefnyddio ymdriniaeth gadarnhaol ac ymyrraeth gorfforol resymol i atal dysgwyr rhag:</w:t>
      </w:r>
      <w:r>
        <w:rPr>
          <w:rStyle w:val="eop"/>
          <w:rFonts w:ascii="Arial" w:hAnsi="Arial" w:cs="Arial"/>
          <w:sz w:val="20"/>
          <w:szCs w:val="20"/>
        </w:rPr>
        <w:t> </w:t>
      </w:r>
    </w:p>
    <w:p w14:paraId="5468E265" w14:textId="77777777" w:rsidR="00903A45" w:rsidRDefault="00903A45" w:rsidP="00FF053B">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56C21DCC" w14:textId="77777777" w:rsidR="007C0A9A" w:rsidRDefault="00FF053B" w:rsidP="00FF053B">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sz w:val="20"/>
          <w:szCs w:val="20"/>
        </w:rPr>
        <w:t xml:space="preserve">      </w:t>
      </w:r>
      <w:r w:rsidR="007C0A9A">
        <w:rPr>
          <w:rStyle w:val="normaltextrun"/>
          <w:rFonts w:ascii="Arial" w:hAnsi="Arial" w:cs="Arial"/>
          <w:sz w:val="20"/>
          <w:szCs w:val="20"/>
        </w:rPr>
        <w:t>· achosi niwed iddynt eu hunain neu i eraill</w:t>
      </w:r>
      <w:r w:rsidR="007C0A9A">
        <w:rPr>
          <w:rStyle w:val="eop"/>
          <w:rFonts w:ascii="Arial" w:hAnsi="Arial" w:cs="Arial"/>
          <w:sz w:val="20"/>
          <w:szCs w:val="20"/>
        </w:rPr>
        <w:t> </w:t>
      </w:r>
    </w:p>
    <w:p w14:paraId="6FFE0488" w14:textId="77777777" w:rsidR="007C0A9A" w:rsidRDefault="007C0A9A" w:rsidP="00FF053B">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7F00C50C" w14:textId="77777777" w:rsidR="007C0A9A" w:rsidRDefault="00FF053B" w:rsidP="00FF053B">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sz w:val="20"/>
          <w:szCs w:val="20"/>
        </w:rPr>
        <w:t xml:space="preserve">      </w:t>
      </w:r>
      <w:r w:rsidR="007C0A9A">
        <w:rPr>
          <w:rStyle w:val="normaltextrun"/>
          <w:rFonts w:ascii="Arial" w:hAnsi="Arial" w:cs="Arial"/>
          <w:sz w:val="20"/>
          <w:szCs w:val="20"/>
        </w:rPr>
        <w:t>· cyflawni trosedd</w:t>
      </w:r>
      <w:r w:rsidR="007C0A9A">
        <w:rPr>
          <w:rStyle w:val="eop"/>
          <w:rFonts w:ascii="Arial" w:hAnsi="Arial" w:cs="Arial"/>
          <w:sz w:val="20"/>
          <w:szCs w:val="20"/>
        </w:rPr>
        <w:t> </w:t>
      </w:r>
    </w:p>
    <w:p w14:paraId="5B945013" w14:textId="77777777" w:rsidR="007C0A9A" w:rsidRDefault="007C0A9A" w:rsidP="00FF053B">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63D0C656" w14:textId="77777777" w:rsidR="007C0A9A" w:rsidRDefault="00FF053B" w:rsidP="00FF053B">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sz w:val="20"/>
          <w:szCs w:val="20"/>
        </w:rPr>
        <w:t xml:space="preserve">      </w:t>
      </w:r>
      <w:r w:rsidR="007C0A9A">
        <w:rPr>
          <w:rStyle w:val="normaltextrun"/>
          <w:rFonts w:ascii="Arial" w:hAnsi="Arial" w:cs="Arial"/>
          <w:sz w:val="20"/>
          <w:szCs w:val="20"/>
        </w:rPr>
        <w:t>· achosi difrod difrifol i eiddo</w:t>
      </w:r>
      <w:r w:rsidR="007C0A9A">
        <w:rPr>
          <w:rStyle w:val="eop"/>
          <w:rFonts w:ascii="Arial" w:hAnsi="Arial" w:cs="Arial"/>
          <w:sz w:val="20"/>
          <w:szCs w:val="20"/>
        </w:rPr>
        <w:t> </w:t>
      </w:r>
    </w:p>
    <w:p w14:paraId="5B55BE7C" w14:textId="77777777" w:rsidR="007C0A9A" w:rsidRDefault="007C0A9A" w:rsidP="00FF053B">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037994CF" w14:textId="77777777" w:rsidR="007C0A9A" w:rsidRDefault="00FF053B" w:rsidP="00FF053B">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xml:space="preserve"> </w:t>
      </w:r>
      <w:r w:rsidR="007C0A9A">
        <w:rPr>
          <w:rStyle w:val="normaltextrun"/>
          <w:rFonts w:ascii="Arial" w:hAnsi="Arial" w:cs="Arial"/>
          <w:sz w:val="20"/>
          <w:szCs w:val="20"/>
        </w:rPr>
        <w:t>· ymddwyn mewn ffordd sy’n mynd yn groes i drefn a disgyblaeth dda yn yr ysgol.</w:t>
      </w:r>
      <w:r w:rsidR="007C0A9A">
        <w:rPr>
          <w:rStyle w:val="eop"/>
          <w:rFonts w:ascii="Arial" w:hAnsi="Arial" w:cs="Arial"/>
          <w:sz w:val="20"/>
          <w:szCs w:val="20"/>
        </w:rPr>
        <w:t> </w:t>
      </w:r>
    </w:p>
    <w:p w14:paraId="6A4E830B"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1061F86" w14:textId="77777777" w:rsidR="007C0A9A" w:rsidRDefault="007C0A9A" w:rsidP="005A584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2.4 </w:t>
      </w:r>
      <w:r w:rsidR="005A5845">
        <w:rPr>
          <w:rStyle w:val="normaltextrun"/>
          <w:rFonts w:ascii="Arial" w:hAnsi="Arial" w:cs="Arial"/>
          <w:sz w:val="20"/>
          <w:szCs w:val="20"/>
        </w:rPr>
        <w:t xml:space="preserve"> </w:t>
      </w:r>
      <w:r>
        <w:rPr>
          <w:rStyle w:val="normaltextrun"/>
          <w:rFonts w:ascii="Arial" w:hAnsi="Arial" w:cs="Arial"/>
          <w:sz w:val="20"/>
          <w:szCs w:val="20"/>
        </w:rPr>
        <w:t>Mae bob amser yn anghyfreithlon defnyddio grym fel cosb. Y rheswm am hyn yw y byddai’n dod o fewn y diffiniad o gosb gorfforol, a ddiddymwyd gan Adran 548 Deddf Addysg 1996.</w:t>
      </w:r>
      <w:r>
        <w:rPr>
          <w:rStyle w:val="eop"/>
          <w:rFonts w:ascii="Arial" w:hAnsi="Arial" w:cs="Arial"/>
          <w:sz w:val="20"/>
          <w:szCs w:val="20"/>
        </w:rPr>
        <w:t> </w:t>
      </w:r>
    </w:p>
    <w:p w14:paraId="42F4526A"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20A7437" w14:textId="77777777" w:rsidR="007C0A9A" w:rsidRPr="005A5845" w:rsidRDefault="007C0A9A" w:rsidP="007C0A9A">
      <w:pPr>
        <w:pStyle w:val="paragraph"/>
        <w:spacing w:before="0" w:beforeAutospacing="0" w:after="0" w:afterAutospacing="0"/>
        <w:textAlignment w:val="baseline"/>
        <w:rPr>
          <w:rFonts w:ascii="Segoe UI" w:hAnsi="Segoe UI" w:cs="Segoe UI"/>
          <w:color w:val="66253E"/>
        </w:rPr>
      </w:pPr>
      <w:r w:rsidRPr="005A5845">
        <w:rPr>
          <w:rStyle w:val="normaltextrun"/>
          <w:rFonts w:ascii="Arial" w:hAnsi="Arial" w:cs="Arial"/>
          <w:b/>
          <w:bCs/>
          <w:color w:val="66253E"/>
        </w:rPr>
        <w:t>3.0 Amcanion y polisi hwn</w:t>
      </w:r>
      <w:r w:rsidRPr="005A5845">
        <w:rPr>
          <w:rStyle w:val="eop"/>
          <w:rFonts w:ascii="Arial" w:hAnsi="Arial" w:cs="Arial"/>
          <w:color w:val="66253E"/>
        </w:rPr>
        <w:t> </w:t>
      </w:r>
    </w:p>
    <w:p w14:paraId="5619354D"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01EA437"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3.1 </w:t>
      </w:r>
      <w:r w:rsidR="00B2166D">
        <w:rPr>
          <w:rStyle w:val="normaltextrun"/>
          <w:rFonts w:ascii="Arial" w:hAnsi="Arial" w:cs="Arial"/>
          <w:sz w:val="20"/>
          <w:szCs w:val="20"/>
        </w:rPr>
        <w:t xml:space="preserve"> </w:t>
      </w:r>
      <w:r>
        <w:rPr>
          <w:rStyle w:val="normaltextrun"/>
          <w:rFonts w:ascii="Arial" w:hAnsi="Arial" w:cs="Arial"/>
          <w:sz w:val="20"/>
          <w:szCs w:val="20"/>
        </w:rPr>
        <w:t>Sicrhau dealltwriaeth pob aelod staff, llywodraethwr, rhiant/gofalwr a dysgwr o ofal a rheolaeth a’r defnydd o ymdriniaeth gadarnhaol ac ymyrraeth gorfforol.</w:t>
      </w:r>
      <w:r>
        <w:rPr>
          <w:rStyle w:val="eop"/>
          <w:rFonts w:ascii="Arial" w:hAnsi="Arial" w:cs="Arial"/>
          <w:sz w:val="20"/>
          <w:szCs w:val="20"/>
        </w:rPr>
        <w:t> </w:t>
      </w:r>
    </w:p>
    <w:p w14:paraId="528E9245"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28E3510"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 xml:space="preserve">3.2 </w:t>
      </w:r>
      <w:r w:rsidR="00B2166D">
        <w:rPr>
          <w:rStyle w:val="normaltextrun"/>
          <w:rFonts w:ascii="Arial" w:hAnsi="Arial" w:cs="Arial"/>
          <w:sz w:val="20"/>
          <w:szCs w:val="20"/>
        </w:rPr>
        <w:t xml:space="preserve"> </w:t>
      </w:r>
      <w:r>
        <w:rPr>
          <w:rStyle w:val="normaltextrun"/>
          <w:rFonts w:ascii="Arial" w:hAnsi="Arial" w:cs="Arial"/>
          <w:sz w:val="20"/>
          <w:szCs w:val="20"/>
        </w:rPr>
        <w:t>Pwysleisio fod defnyddio ymdriniaeth gadarnhaol ac ymyrraeth gorfforol yn:</w:t>
      </w:r>
      <w:r>
        <w:rPr>
          <w:rStyle w:val="eop"/>
          <w:rFonts w:ascii="Arial" w:hAnsi="Arial" w:cs="Arial"/>
          <w:sz w:val="20"/>
          <w:szCs w:val="20"/>
        </w:rPr>
        <w:t> </w:t>
      </w:r>
    </w:p>
    <w:p w14:paraId="6496720A"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AA1D18E" w14:textId="77777777" w:rsidR="007C0A9A" w:rsidRDefault="007C0A9A" w:rsidP="00B2166D">
      <w:pPr>
        <w:pStyle w:val="paragraph"/>
        <w:spacing w:before="0" w:beforeAutospacing="0" w:after="0" w:afterAutospacing="0"/>
        <w:ind w:left="426"/>
        <w:textAlignment w:val="baseline"/>
        <w:rPr>
          <w:rFonts w:ascii="Segoe UI" w:hAnsi="Segoe UI" w:cs="Segoe UI"/>
          <w:sz w:val="18"/>
          <w:szCs w:val="18"/>
        </w:rPr>
      </w:pPr>
      <w:r>
        <w:rPr>
          <w:rStyle w:val="normaltextrun"/>
          <w:rFonts w:ascii="Arial" w:hAnsi="Arial" w:cs="Arial"/>
          <w:sz w:val="20"/>
          <w:szCs w:val="20"/>
        </w:rPr>
        <w:t>· rhan o ymagwedd gofal a rheolaeth tuag at ddisgyblaeth a lles</w:t>
      </w:r>
      <w:r>
        <w:rPr>
          <w:rStyle w:val="eop"/>
          <w:rFonts w:ascii="Arial" w:hAnsi="Arial" w:cs="Arial"/>
          <w:sz w:val="20"/>
          <w:szCs w:val="20"/>
        </w:rPr>
        <w:t> </w:t>
      </w:r>
    </w:p>
    <w:p w14:paraId="2CF13251" w14:textId="77777777" w:rsidR="007C0A9A" w:rsidRDefault="007C0A9A" w:rsidP="00B2166D">
      <w:pPr>
        <w:pStyle w:val="paragraph"/>
        <w:spacing w:before="0" w:beforeAutospacing="0" w:after="0" w:afterAutospacing="0"/>
        <w:ind w:left="426"/>
        <w:textAlignment w:val="baseline"/>
        <w:rPr>
          <w:rFonts w:ascii="Segoe UI" w:hAnsi="Segoe UI" w:cs="Segoe UI"/>
          <w:sz w:val="18"/>
          <w:szCs w:val="18"/>
        </w:rPr>
      </w:pPr>
      <w:r>
        <w:rPr>
          <w:rStyle w:val="eop"/>
          <w:rFonts w:ascii="Arial" w:hAnsi="Arial" w:cs="Arial"/>
          <w:sz w:val="20"/>
          <w:szCs w:val="20"/>
        </w:rPr>
        <w:t> </w:t>
      </w:r>
    </w:p>
    <w:p w14:paraId="3C241F79"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xml:space="preserve">· cael ei ddefnyddio pan fo popeth arall wedi methu, neu fel dewis i'w ddefnyddio mewn </w:t>
      </w:r>
      <w:r w:rsidR="00B2166D">
        <w:rPr>
          <w:rStyle w:val="normaltextrun"/>
          <w:rFonts w:ascii="Arial" w:hAnsi="Arial" w:cs="Arial"/>
          <w:sz w:val="20"/>
          <w:szCs w:val="20"/>
        </w:rPr>
        <w:t xml:space="preserve">    </w:t>
      </w:r>
      <w:r>
        <w:rPr>
          <w:rStyle w:val="normaltextrun"/>
          <w:rFonts w:ascii="Arial" w:hAnsi="Arial" w:cs="Arial"/>
          <w:sz w:val="20"/>
          <w:szCs w:val="20"/>
        </w:rPr>
        <w:t>amgylchiadau eithafol.</w:t>
      </w:r>
      <w:r>
        <w:rPr>
          <w:rStyle w:val="eop"/>
          <w:rFonts w:ascii="Arial" w:hAnsi="Arial" w:cs="Arial"/>
          <w:sz w:val="20"/>
          <w:szCs w:val="20"/>
        </w:rPr>
        <w:t> </w:t>
      </w:r>
    </w:p>
    <w:p w14:paraId="50D83AD3" w14:textId="77777777" w:rsidR="007C0A9A" w:rsidRDefault="007C0A9A" w:rsidP="00B2166D">
      <w:pPr>
        <w:pStyle w:val="paragraph"/>
        <w:spacing w:before="0" w:beforeAutospacing="0" w:after="0" w:afterAutospacing="0"/>
        <w:ind w:left="426"/>
        <w:textAlignment w:val="baseline"/>
        <w:rPr>
          <w:rFonts w:ascii="Segoe UI" w:hAnsi="Segoe UI" w:cs="Segoe UI"/>
          <w:sz w:val="18"/>
          <w:szCs w:val="18"/>
        </w:rPr>
      </w:pPr>
      <w:r>
        <w:rPr>
          <w:rStyle w:val="eop"/>
          <w:rFonts w:ascii="Arial" w:hAnsi="Arial" w:cs="Arial"/>
          <w:sz w:val="20"/>
          <w:szCs w:val="20"/>
        </w:rPr>
        <w:t> </w:t>
      </w:r>
    </w:p>
    <w:p w14:paraId="125590A3"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lastRenderedPageBreak/>
        <w:t xml:space="preserve">3.3 </w:t>
      </w:r>
      <w:r w:rsidR="00B2166D">
        <w:rPr>
          <w:rStyle w:val="normaltextrun"/>
          <w:rFonts w:ascii="Arial" w:hAnsi="Arial" w:cs="Arial"/>
          <w:sz w:val="20"/>
          <w:szCs w:val="20"/>
        </w:rPr>
        <w:tab/>
      </w:r>
      <w:r>
        <w:rPr>
          <w:rStyle w:val="normaltextrun"/>
          <w:rFonts w:ascii="Arial" w:hAnsi="Arial" w:cs="Arial"/>
          <w:sz w:val="20"/>
          <w:szCs w:val="20"/>
        </w:rPr>
        <w:t>Sicrhau bod pob aelod staff neu berson awdurdodedig all fod angen ymdrin â dysgwyr yn gadarnhaol, yn deall yn glir yr opsiynau a’r strategaethau sydd ar gael iddynt.</w:t>
      </w:r>
      <w:r>
        <w:rPr>
          <w:rStyle w:val="eop"/>
          <w:rFonts w:ascii="Arial" w:hAnsi="Arial" w:cs="Arial"/>
          <w:sz w:val="20"/>
          <w:szCs w:val="20"/>
        </w:rPr>
        <w:t> </w:t>
      </w:r>
    </w:p>
    <w:p w14:paraId="779A8AD6"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ECD3AD6" w14:textId="77777777" w:rsidR="007C0A9A" w:rsidRPr="00B2166D" w:rsidRDefault="007C0A9A" w:rsidP="007C0A9A">
      <w:pPr>
        <w:pStyle w:val="paragraph"/>
        <w:spacing w:before="0" w:beforeAutospacing="0" w:after="0" w:afterAutospacing="0"/>
        <w:textAlignment w:val="baseline"/>
        <w:rPr>
          <w:rFonts w:ascii="Segoe UI" w:hAnsi="Segoe UI" w:cs="Segoe UI"/>
          <w:color w:val="66253E"/>
        </w:rPr>
      </w:pPr>
      <w:r w:rsidRPr="00B2166D">
        <w:rPr>
          <w:rStyle w:val="normaltextrun"/>
          <w:rFonts w:ascii="Arial" w:hAnsi="Arial" w:cs="Arial"/>
          <w:b/>
          <w:bCs/>
          <w:color w:val="66253E"/>
        </w:rPr>
        <w:t>4.0 Pwy sy’n cael defnyddio ymdriniaeth gadarnhaol ac ymyrraeth gorfforol?</w:t>
      </w:r>
      <w:r w:rsidRPr="00B2166D">
        <w:rPr>
          <w:rStyle w:val="eop"/>
          <w:rFonts w:ascii="Arial" w:hAnsi="Arial" w:cs="Arial"/>
          <w:color w:val="66253E"/>
        </w:rPr>
        <w:t> </w:t>
      </w:r>
    </w:p>
    <w:p w14:paraId="225710C4"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12AEDC6"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4.1 </w:t>
      </w:r>
      <w:r w:rsidR="00B2166D">
        <w:rPr>
          <w:rStyle w:val="normaltextrun"/>
          <w:rFonts w:ascii="Arial" w:hAnsi="Arial" w:cs="Arial"/>
          <w:sz w:val="20"/>
          <w:szCs w:val="20"/>
        </w:rPr>
        <w:tab/>
      </w:r>
      <w:r>
        <w:rPr>
          <w:rStyle w:val="normaltextrun"/>
          <w:rFonts w:ascii="Arial" w:hAnsi="Arial" w:cs="Arial"/>
          <w:sz w:val="20"/>
          <w:szCs w:val="20"/>
        </w:rPr>
        <w:t>Mae’r ysgol yn cydnabod mai anaml y defnyddir ymdriniaeth gadarnhaol ac ymyrraeth gorfforol ar y cyfan, hynny yw, dim ond pan fo popeth arall wedi methu â chynnal amgylchedd diogel.</w:t>
      </w:r>
      <w:r>
        <w:rPr>
          <w:rStyle w:val="eop"/>
          <w:rFonts w:ascii="Arial" w:hAnsi="Arial" w:cs="Arial"/>
          <w:sz w:val="20"/>
          <w:szCs w:val="20"/>
        </w:rPr>
        <w:t> </w:t>
      </w:r>
    </w:p>
    <w:p w14:paraId="66F06BBE"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0623550"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4.2 </w:t>
      </w:r>
      <w:r w:rsidR="00B2166D">
        <w:rPr>
          <w:rStyle w:val="normaltextrun"/>
          <w:rFonts w:ascii="Arial" w:hAnsi="Arial" w:cs="Arial"/>
          <w:sz w:val="20"/>
          <w:szCs w:val="20"/>
        </w:rPr>
        <w:tab/>
      </w:r>
      <w:r>
        <w:rPr>
          <w:rStyle w:val="normaltextrun"/>
          <w:rFonts w:ascii="Arial" w:hAnsi="Arial" w:cs="Arial"/>
          <w:sz w:val="20"/>
          <w:szCs w:val="20"/>
        </w:rPr>
        <w:t>Mae gan bob aelod staff bŵer cyfreithiol i ddefnyddio grym rhesymol i atal dysgwyr rhag cyflawni trosedd, eu hanafu eu hunain neu eraill neu wneud difrod i eiddo; ac i gynnal trefn a disgyblaeth dda ymysg y dysgwyr.</w:t>
      </w:r>
      <w:r>
        <w:rPr>
          <w:rStyle w:val="eop"/>
          <w:rFonts w:ascii="Arial" w:hAnsi="Arial" w:cs="Arial"/>
          <w:sz w:val="20"/>
          <w:szCs w:val="20"/>
        </w:rPr>
        <w:t> </w:t>
      </w:r>
    </w:p>
    <w:p w14:paraId="42A40279"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8FFAF94"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4.3</w:t>
      </w:r>
      <w:r w:rsidR="00B2166D">
        <w:rPr>
          <w:rStyle w:val="normaltextrun"/>
          <w:rFonts w:ascii="Arial" w:hAnsi="Arial" w:cs="Arial"/>
          <w:sz w:val="20"/>
          <w:szCs w:val="20"/>
        </w:rPr>
        <w:tab/>
      </w:r>
      <w:r>
        <w:rPr>
          <w:rStyle w:val="normaltextrun"/>
          <w:rFonts w:ascii="Arial" w:hAnsi="Arial" w:cs="Arial"/>
          <w:sz w:val="20"/>
          <w:szCs w:val="20"/>
        </w:rPr>
        <w:t xml:space="preserve"> Mae rhestr ar gael o’r aelodau staff hynny sydd wedi derbyn hyfforddiant penodol ar Ymdriniaeth Gadarnhaol ac Ymyrraeth Gorfforol.</w:t>
      </w:r>
      <w:r>
        <w:rPr>
          <w:rStyle w:val="eop"/>
          <w:rFonts w:ascii="Arial" w:hAnsi="Arial" w:cs="Arial"/>
          <w:sz w:val="20"/>
          <w:szCs w:val="20"/>
        </w:rPr>
        <w:t> </w:t>
      </w:r>
    </w:p>
    <w:p w14:paraId="73FF8F83" w14:textId="77777777" w:rsidR="007C0A9A" w:rsidRPr="00B2166D" w:rsidRDefault="007C0A9A" w:rsidP="007C0A9A">
      <w:pPr>
        <w:pStyle w:val="paragraph"/>
        <w:spacing w:before="0" w:beforeAutospacing="0" w:after="0" w:afterAutospacing="0"/>
        <w:textAlignment w:val="baseline"/>
        <w:rPr>
          <w:rFonts w:ascii="Segoe UI" w:hAnsi="Segoe UI" w:cs="Segoe UI"/>
          <w:color w:val="66253E"/>
        </w:rPr>
      </w:pPr>
      <w:r>
        <w:rPr>
          <w:rStyle w:val="eop"/>
          <w:rFonts w:ascii="Arial" w:hAnsi="Arial" w:cs="Arial"/>
          <w:sz w:val="20"/>
          <w:szCs w:val="20"/>
        </w:rPr>
        <w:t> </w:t>
      </w:r>
    </w:p>
    <w:p w14:paraId="2E31911F" w14:textId="77777777" w:rsidR="007C0A9A" w:rsidRPr="00B2166D" w:rsidRDefault="007C0A9A" w:rsidP="00B2166D">
      <w:pPr>
        <w:pStyle w:val="paragraph"/>
        <w:spacing w:before="0" w:beforeAutospacing="0" w:after="0" w:afterAutospacing="0"/>
        <w:ind w:left="426" w:hanging="426"/>
        <w:textAlignment w:val="baseline"/>
        <w:rPr>
          <w:rFonts w:ascii="Segoe UI" w:hAnsi="Segoe UI" w:cs="Segoe UI"/>
          <w:color w:val="66253E"/>
        </w:rPr>
      </w:pPr>
      <w:r w:rsidRPr="00B2166D">
        <w:rPr>
          <w:rStyle w:val="normaltextrun"/>
          <w:rFonts w:ascii="Arial" w:hAnsi="Arial" w:cs="Arial"/>
          <w:b/>
          <w:bCs/>
          <w:color w:val="66253E"/>
        </w:rPr>
        <w:t>5.0 Amgylchiadau lle gallai ymdriniaeth gadarnhaol ac ymyrraeth gorfforol fod yn briodol</w:t>
      </w:r>
      <w:r w:rsidRPr="00B2166D">
        <w:rPr>
          <w:rStyle w:val="eop"/>
          <w:rFonts w:ascii="Arial" w:hAnsi="Arial" w:cs="Arial"/>
          <w:color w:val="66253E"/>
        </w:rPr>
        <w:t> </w:t>
      </w:r>
    </w:p>
    <w:p w14:paraId="3E9927E8"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49CBA5D"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5.1 </w:t>
      </w:r>
      <w:r w:rsidR="00B2166D">
        <w:rPr>
          <w:rStyle w:val="normaltextrun"/>
          <w:rFonts w:ascii="Arial" w:hAnsi="Arial" w:cs="Arial"/>
          <w:sz w:val="20"/>
          <w:szCs w:val="20"/>
        </w:rPr>
        <w:tab/>
      </w:r>
      <w:r>
        <w:rPr>
          <w:rStyle w:val="normaltextrun"/>
          <w:rFonts w:ascii="Arial" w:hAnsi="Arial" w:cs="Arial"/>
          <w:sz w:val="20"/>
          <w:szCs w:val="20"/>
        </w:rPr>
        <w:t>Dyma rai enghreifftiau o sefyllfaoedd lle gellid defnyddio ymdriniaeth gadarnhaol ac ymyrraeth gorfforol:</w:t>
      </w:r>
      <w:r>
        <w:rPr>
          <w:rStyle w:val="eop"/>
          <w:rFonts w:ascii="Arial" w:hAnsi="Arial" w:cs="Arial"/>
          <w:sz w:val="20"/>
          <w:szCs w:val="20"/>
        </w:rPr>
        <w:t> </w:t>
      </w:r>
    </w:p>
    <w:p w14:paraId="5BA63569"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25BDCC2" w14:textId="77777777" w:rsidR="007C0A9A" w:rsidRDefault="007C0A9A" w:rsidP="00B2166D">
      <w:pPr>
        <w:pStyle w:val="paragraph"/>
        <w:numPr>
          <w:ilvl w:val="0"/>
          <w:numId w:val="3"/>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sz w:val="20"/>
          <w:szCs w:val="20"/>
        </w:rPr>
        <w:t>i atal dysgwr rhag ymosod ar aelod staff neu ddysgwr arall, neu i stopio dau neu fwy o ddysgwr rhag ymladd;</w:t>
      </w:r>
      <w:r>
        <w:rPr>
          <w:rStyle w:val="eop"/>
          <w:rFonts w:ascii="Arial" w:hAnsi="Arial" w:cs="Arial"/>
          <w:sz w:val="20"/>
          <w:szCs w:val="20"/>
        </w:rPr>
        <w:t> </w:t>
      </w:r>
    </w:p>
    <w:p w14:paraId="6930A942" w14:textId="77777777" w:rsidR="007C0A9A" w:rsidRDefault="007C0A9A" w:rsidP="00B2166D">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0ADA3E51" w14:textId="77777777" w:rsidR="007C0A9A" w:rsidRDefault="007C0A9A" w:rsidP="00B2166D">
      <w:pPr>
        <w:pStyle w:val="paragraph"/>
        <w:numPr>
          <w:ilvl w:val="0"/>
          <w:numId w:val="4"/>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sz w:val="20"/>
          <w:szCs w:val="20"/>
        </w:rPr>
        <w:t>i atal dysgwr rhag achosi difrod difrifol, bwriadol i eiddo;</w:t>
      </w:r>
      <w:r>
        <w:rPr>
          <w:rStyle w:val="eop"/>
          <w:rFonts w:ascii="Arial" w:hAnsi="Arial" w:cs="Arial"/>
          <w:sz w:val="20"/>
          <w:szCs w:val="20"/>
        </w:rPr>
        <w:t> </w:t>
      </w:r>
    </w:p>
    <w:p w14:paraId="71956E22" w14:textId="77777777" w:rsidR="007C0A9A" w:rsidRDefault="007C0A9A" w:rsidP="00B2166D">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0CAEFDD9" w14:textId="77777777" w:rsidR="007C0A9A" w:rsidRDefault="007C0A9A" w:rsidP="00B2166D">
      <w:pPr>
        <w:pStyle w:val="paragraph"/>
        <w:numPr>
          <w:ilvl w:val="0"/>
          <w:numId w:val="5"/>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sz w:val="20"/>
          <w:szCs w:val="20"/>
        </w:rPr>
        <w:t>i atal dysgwr rhag achosi niwed neu ddifrod drwy ddamwain, drwy chwarae’n frwnt neu drwy gamddefnyddio deunyddiau neu wrthrychau peryglus;</w:t>
      </w:r>
      <w:r>
        <w:rPr>
          <w:rStyle w:val="eop"/>
          <w:rFonts w:ascii="Arial" w:hAnsi="Arial" w:cs="Arial"/>
          <w:sz w:val="20"/>
          <w:szCs w:val="20"/>
        </w:rPr>
        <w:t> </w:t>
      </w:r>
    </w:p>
    <w:p w14:paraId="304D2C19" w14:textId="77777777" w:rsidR="007C0A9A" w:rsidRDefault="007C0A9A" w:rsidP="00B2166D">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17366BD1" w14:textId="77777777" w:rsidR="00446E40" w:rsidRDefault="007C0A9A" w:rsidP="00446E40">
      <w:pPr>
        <w:pStyle w:val="paragraph"/>
        <w:numPr>
          <w:ilvl w:val="0"/>
          <w:numId w:val="6"/>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sz w:val="20"/>
          <w:szCs w:val="20"/>
        </w:rPr>
        <w:t>i sicrhau bod dysgwr yn gadael ystafell ddosbarth pan fo’n parhau i wrthod dilyn cyfarwyddyd i wneud hynny;</w:t>
      </w:r>
      <w:r>
        <w:rPr>
          <w:rStyle w:val="eop"/>
          <w:rFonts w:ascii="Arial" w:hAnsi="Arial" w:cs="Arial"/>
          <w:sz w:val="20"/>
          <w:szCs w:val="20"/>
        </w:rPr>
        <w:t> </w:t>
      </w:r>
    </w:p>
    <w:p w14:paraId="0EAB19B8" w14:textId="77777777" w:rsidR="00EE131A" w:rsidRPr="00EE131A" w:rsidRDefault="007C0A9A" w:rsidP="00446E40">
      <w:pPr>
        <w:pStyle w:val="paragraph"/>
        <w:numPr>
          <w:ilvl w:val="0"/>
          <w:numId w:val="6"/>
        </w:numPr>
        <w:spacing w:before="0" w:beforeAutospacing="0" w:after="0" w:afterAutospacing="0"/>
        <w:ind w:left="709" w:hanging="283"/>
        <w:textAlignment w:val="baseline"/>
        <w:rPr>
          <w:rFonts w:ascii="Arial" w:hAnsi="Arial" w:cs="Arial"/>
          <w:sz w:val="16"/>
          <w:szCs w:val="16"/>
        </w:rPr>
      </w:pPr>
      <w:r w:rsidRPr="00EE131A">
        <w:rPr>
          <w:rFonts w:ascii="Arial" w:hAnsi="Arial" w:cs="Arial"/>
          <w:sz w:val="20"/>
          <w:szCs w:val="20"/>
        </w:rPr>
        <w:t>i atal dysgwr rhag ymddwyn mewn ffordd sy’n amharu’n ddifrifol ar wers; neu </w:t>
      </w:r>
    </w:p>
    <w:p w14:paraId="257171AC" w14:textId="35EE366F" w:rsidR="007C0A9A" w:rsidRPr="00EE131A" w:rsidRDefault="007C0A9A" w:rsidP="00446E40">
      <w:pPr>
        <w:pStyle w:val="paragraph"/>
        <w:numPr>
          <w:ilvl w:val="0"/>
          <w:numId w:val="6"/>
        </w:numPr>
        <w:spacing w:before="0" w:beforeAutospacing="0" w:after="0" w:afterAutospacing="0"/>
        <w:ind w:left="709" w:hanging="283"/>
        <w:textAlignment w:val="baseline"/>
        <w:rPr>
          <w:rFonts w:ascii="Arial" w:hAnsi="Arial" w:cs="Arial"/>
          <w:sz w:val="16"/>
          <w:szCs w:val="16"/>
        </w:rPr>
      </w:pPr>
      <w:r w:rsidRPr="00EE131A">
        <w:rPr>
          <w:rFonts w:ascii="Arial" w:hAnsi="Arial" w:cs="Arial"/>
          <w:sz w:val="20"/>
          <w:szCs w:val="20"/>
        </w:rPr>
        <w:t>i atal dysgwr rhag ymddwyn mewn ffordd sy’n amharu’n ddifrifol ar ddigwyddiad chwaraeon ysgol neu ymweliad ysgol. </w:t>
      </w:r>
    </w:p>
    <w:p w14:paraId="0C228F35"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4DC8ED1" w14:textId="77777777" w:rsidR="00903A45" w:rsidRDefault="00903A45" w:rsidP="00903A45">
      <w:pPr>
        <w:pStyle w:val="paragraph"/>
        <w:spacing w:before="0" w:beforeAutospacing="0" w:after="0" w:afterAutospacing="0"/>
        <w:textAlignment w:val="baseline"/>
        <w:rPr>
          <w:rFonts w:ascii="Segoe UI" w:hAnsi="Segoe UI" w:cs="Segoe UI"/>
          <w:sz w:val="18"/>
          <w:szCs w:val="18"/>
        </w:rPr>
      </w:pPr>
    </w:p>
    <w:p w14:paraId="3C5FA1FF"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5.2 </w:t>
      </w:r>
      <w:r w:rsidR="00B2166D">
        <w:rPr>
          <w:rStyle w:val="normaltextrun"/>
          <w:rFonts w:ascii="Arial" w:hAnsi="Arial" w:cs="Arial"/>
          <w:sz w:val="20"/>
          <w:szCs w:val="20"/>
        </w:rPr>
        <w:t xml:space="preserve"> </w:t>
      </w:r>
      <w:r>
        <w:rPr>
          <w:rStyle w:val="normaltextrun"/>
          <w:rFonts w:ascii="Arial" w:hAnsi="Arial" w:cs="Arial"/>
          <w:sz w:val="20"/>
          <w:szCs w:val="20"/>
        </w:rPr>
        <w:t>Dylid canolbwyntio ar atal yr angen i ddefnyddio grym ar ddisgyblion, cyn belled ag y bo hynny’n bosib, drwy greu awyrgylch tawel, trefnus a chefnogol mewn ysgol, sy’n lleihau’r risg a’r bygythiad o drais o unrhyw fath. Dim ond pan fydd popeth arall yn methu y dylid defnyddio grym, a dylai ysgolion leihau'r posibilrwydd o fod angen defnyddio grym gymaint ag sy’n bosib. Fodd bynnag, efallai na fydd hyn bob amser yn bosib, ac mewn amgylchiadau o’r fath mae angen i staff fod yn ymwybodol o’r sensitifrwydd sy’n gysylltiedig ag unrhyw fath o gyswllt corfforol gyda dysgwyr.</w:t>
      </w:r>
      <w:r>
        <w:rPr>
          <w:rStyle w:val="eop"/>
          <w:rFonts w:ascii="Arial" w:hAnsi="Arial" w:cs="Arial"/>
          <w:sz w:val="20"/>
          <w:szCs w:val="20"/>
        </w:rPr>
        <w:t> </w:t>
      </w:r>
    </w:p>
    <w:p w14:paraId="3BD684B6"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FAE0220"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5.3 Bydd cefnogaeth gynnar yn cael ei geisio gan gydweithwyr lle bynnag y bo hynny’n bosib. Mae ymyrryd heb gymorth yn cynyddu’r perygl o anaf i’r ddwy ochr ac nid yw’n rhoi cefnogaeth i’r person sy’n ymyrryd gan gydweithiwr sy’n ymddwyn fel cyfaill beirniadol.</w:t>
      </w:r>
      <w:r>
        <w:rPr>
          <w:rStyle w:val="eop"/>
          <w:rFonts w:ascii="Arial" w:hAnsi="Arial" w:cs="Arial"/>
          <w:sz w:val="20"/>
          <w:szCs w:val="20"/>
        </w:rPr>
        <w:t> </w:t>
      </w:r>
    </w:p>
    <w:p w14:paraId="41944E75"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192A742" w14:textId="77777777" w:rsidR="007C0A9A" w:rsidRDefault="007C0A9A" w:rsidP="00B2166D">
      <w:pPr>
        <w:pStyle w:val="paragraph"/>
        <w:spacing w:before="0" w:beforeAutospacing="0" w:after="0" w:afterAutospacing="0"/>
        <w:ind w:left="426" w:hanging="426"/>
        <w:textAlignment w:val="baseline"/>
        <w:rPr>
          <w:rStyle w:val="eop"/>
          <w:rFonts w:ascii="Arial" w:hAnsi="Arial" w:cs="Arial"/>
          <w:sz w:val="20"/>
          <w:szCs w:val="20"/>
        </w:rPr>
      </w:pPr>
      <w:r>
        <w:rPr>
          <w:rStyle w:val="normaltextrun"/>
          <w:rFonts w:ascii="Arial" w:hAnsi="Arial" w:cs="Arial"/>
          <w:sz w:val="20"/>
          <w:szCs w:val="20"/>
        </w:rPr>
        <w:t xml:space="preserve">5.4 </w:t>
      </w:r>
      <w:r w:rsidR="00B2166D">
        <w:rPr>
          <w:rStyle w:val="normaltextrun"/>
          <w:rFonts w:ascii="Arial" w:hAnsi="Arial" w:cs="Arial"/>
          <w:sz w:val="20"/>
          <w:szCs w:val="20"/>
        </w:rPr>
        <w:tab/>
      </w:r>
      <w:r>
        <w:rPr>
          <w:rStyle w:val="normaltextrun"/>
          <w:rFonts w:ascii="Arial" w:hAnsi="Arial" w:cs="Arial"/>
          <w:sz w:val="20"/>
          <w:szCs w:val="20"/>
        </w:rPr>
        <w:t>Bydd strategaethau heb fod yn cynnwys grym yn cael eu hystyried er mwyn datrys sefyllfa. Gall sefyllfaoedd heriol godi weithiau er gwaethaf pob ymdrech i'w hosgoi. Pan fydd hyn yn digwydd, rhaid i’r staff geisio gwneud cymaint ag sy’n bosib i gymryd rheolaeth dros y sefyllfa mor gyflym ac mor dawel ag sy’n bosib.</w:t>
      </w:r>
      <w:r>
        <w:rPr>
          <w:rStyle w:val="eop"/>
          <w:rFonts w:ascii="Arial" w:hAnsi="Arial" w:cs="Arial"/>
          <w:sz w:val="20"/>
          <w:szCs w:val="20"/>
        </w:rPr>
        <w:t> </w:t>
      </w:r>
      <w:r w:rsidR="00B2166D">
        <w:rPr>
          <w:rStyle w:val="eop"/>
          <w:rFonts w:ascii="Arial" w:hAnsi="Arial" w:cs="Arial"/>
          <w:sz w:val="20"/>
          <w:szCs w:val="20"/>
        </w:rPr>
        <w:t xml:space="preserve">  </w:t>
      </w:r>
    </w:p>
    <w:p w14:paraId="22277721" w14:textId="77777777" w:rsidR="00B2166D" w:rsidRDefault="00B2166D" w:rsidP="007C0A9A">
      <w:pPr>
        <w:pStyle w:val="paragraph"/>
        <w:spacing w:before="0" w:beforeAutospacing="0" w:after="0" w:afterAutospacing="0"/>
        <w:textAlignment w:val="baseline"/>
        <w:rPr>
          <w:rFonts w:ascii="Segoe UI" w:hAnsi="Segoe UI" w:cs="Segoe UI"/>
          <w:sz w:val="18"/>
          <w:szCs w:val="18"/>
        </w:rPr>
      </w:pPr>
    </w:p>
    <w:p w14:paraId="5F11F30B"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Rhaid gwneud pob ymdrech i ddatrys sefyllfa sy’n datblygu, a gallai ymateb yn gynnar osgoi’r angen i ddefnyddio ymyrraeth gorfforol. Dyma awgrymiadau ar gyfer datrys sefyllfa heriol. Nid yw hon yn rhestr gyflawn, a bydd eithriad i’r rheol bob amser. Nid oes unrhyw beth all gymryd lle adnabod dysgwr yn dda a deall beth sy’n gweithio iddynt. Yn bennaf, mae’n golygu rheoli ein hymddygiad ein hunain fel staff:</w:t>
      </w:r>
      <w:r>
        <w:rPr>
          <w:rStyle w:val="eop"/>
          <w:rFonts w:ascii="Arial" w:hAnsi="Arial" w:cs="Arial"/>
          <w:sz w:val="20"/>
          <w:szCs w:val="20"/>
        </w:rPr>
        <w:t> </w:t>
      </w:r>
    </w:p>
    <w:p w14:paraId="4EA5E6D4"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D953A31"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lastRenderedPageBreak/>
        <w:t>· Cofiwch y bydd pawb sy’n rhan o’r sefyllfa wedi cynhyrfu'n arw. Mae newidiadau amlwg fel cyfradd calon uwch a thensiwn yn y cyhyrau yn debygol o godi ochr yn ochr â newidiadau llai amlwg, e.e. mynegiad yr wyneb, cyswllt llygad ac adweithiau cyflymach</w:t>
      </w:r>
      <w:r>
        <w:rPr>
          <w:rStyle w:val="eop"/>
          <w:rFonts w:ascii="Arial" w:hAnsi="Arial" w:cs="Arial"/>
          <w:sz w:val="20"/>
          <w:szCs w:val="20"/>
        </w:rPr>
        <w:t> </w:t>
      </w:r>
    </w:p>
    <w:p w14:paraId="70E64835"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4D6D145C"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Pan fydd aelodau staff mewn sefyllfa heriol, dylent wneud pob ymdrech i ymddangos yn bwyllog ac yn hyderus, gan ddangos hunanreolaeth a rheolaeth dros y sefyllfa.</w:t>
      </w:r>
      <w:r>
        <w:rPr>
          <w:rStyle w:val="eop"/>
          <w:rFonts w:ascii="Arial" w:hAnsi="Arial" w:cs="Arial"/>
          <w:sz w:val="20"/>
          <w:szCs w:val="20"/>
        </w:rPr>
        <w:t> </w:t>
      </w:r>
    </w:p>
    <w:p w14:paraId="6CB2F80B"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28E2AA0B"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Dylech osgoi bod yn betrus a symud yn sydyn. Dylai’ch symudiadau fod yn araf ac yn fwriadol.</w:t>
      </w:r>
      <w:r>
        <w:rPr>
          <w:rStyle w:val="eop"/>
          <w:rFonts w:ascii="Arial" w:hAnsi="Arial" w:cs="Arial"/>
          <w:sz w:val="20"/>
          <w:szCs w:val="20"/>
        </w:rPr>
        <w:t> </w:t>
      </w:r>
    </w:p>
    <w:p w14:paraId="1AA23F24"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5D5D0511"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Gadewch i’r dysgwr gadw wyneb drwy roi ffordd iddynt ddod allan o’r sefyllfa.</w:t>
      </w:r>
      <w:r>
        <w:rPr>
          <w:rStyle w:val="eop"/>
          <w:rFonts w:ascii="Arial" w:hAnsi="Arial" w:cs="Arial"/>
          <w:sz w:val="20"/>
          <w:szCs w:val="20"/>
        </w:rPr>
        <w:t> </w:t>
      </w:r>
    </w:p>
    <w:p w14:paraId="549857D5"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736E6D7A"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Dylech barchu ffiniau personol, oni fydd mynd at y dysgwr i'w weld yn helpu.</w:t>
      </w:r>
      <w:r>
        <w:rPr>
          <w:rStyle w:val="eop"/>
          <w:rFonts w:ascii="Arial" w:hAnsi="Arial" w:cs="Arial"/>
          <w:sz w:val="20"/>
          <w:szCs w:val="20"/>
        </w:rPr>
        <w:t> </w:t>
      </w:r>
    </w:p>
    <w:p w14:paraId="6E6ADF1F"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14FEA791"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Dylech siarad a defnyddio dulliau eraill o gyfathrebu mor naturiol ag y bo modd, h.y. yn eglur ac yn dawel.</w:t>
      </w:r>
      <w:r>
        <w:rPr>
          <w:rStyle w:val="eop"/>
          <w:rFonts w:ascii="Arial" w:hAnsi="Arial" w:cs="Arial"/>
          <w:sz w:val="20"/>
          <w:szCs w:val="20"/>
        </w:rPr>
        <w:t> </w:t>
      </w:r>
    </w:p>
    <w:p w14:paraId="086F3088"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2CA5967E"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Dylech osgoi ystumiau sy’n ymosodol neu’n rhy amddiffynnol.</w:t>
      </w:r>
      <w:r>
        <w:rPr>
          <w:rStyle w:val="eop"/>
          <w:rFonts w:ascii="Arial" w:hAnsi="Arial" w:cs="Arial"/>
          <w:sz w:val="20"/>
          <w:szCs w:val="20"/>
        </w:rPr>
        <w:t> </w:t>
      </w:r>
    </w:p>
    <w:p w14:paraId="678B2561"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6025F0A0"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Peidiwch â gwneud gormod o gyswllt llygad a chofiwch y gallai'r dysgwr fod eisiau osgoi cyswllt llygad - peidiwch â gwneud hyn yn broblem.</w:t>
      </w:r>
      <w:r>
        <w:rPr>
          <w:rStyle w:val="eop"/>
          <w:rFonts w:ascii="Arial" w:hAnsi="Arial" w:cs="Arial"/>
          <w:sz w:val="20"/>
          <w:szCs w:val="20"/>
        </w:rPr>
        <w:t> </w:t>
      </w:r>
    </w:p>
    <w:p w14:paraId="2A8D03AA"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7ED26CEB"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Dylech osgoi chwerthin oherwydd nerfusrwydd. Peidiwch â rhoi awgrym o ddig na diflastod. Mynegiad wyneb niwtral neu sy’n dangos empathi sydd orau.</w:t>
      </w:r>
      <w:r>
        <w:rPr>
          <w:rStyle w:val="eop"/>
          <w:rFonts w:ascii="Arial" w:hAnsi="Arial" w:cs="Arial"/>
          <w:sz w:val="20"/>
          <w:szCs w:val="20"/>
        </w:rPr>
        <w:t> </w:t>
      </w:r>
    </w:p>
    <w:p w14:paraId="69A95D3E"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216B06B1"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Ewch â’r drafodaeth gyda’r dysgwr i rywle oddi wrth y grŵp cyfoedion, ond gan wneud yn siŵr fod rhywun arall yn bresennol, gan y gallai bod ar eich pennau eich hunain eich gwneud chi’n agored i niwed.</w:t>
      </w:r>
      <w:r>
        <w:rPr>
          <w:rStyle w:val="eop"/>
          <w:rFonts w:ascii="Arial" w:hAnsi="Arial" w:cs="Arial"/>
          <w:sz w:val="20"/>
          <w:szCs w:val="20"/>
        </w:rPr>
        <w:t> </w:t>
      </w:r>
    </w:p>
    <w:p w14:paraId="21EC6EBF"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eop"/>
          <w:rFonts w:ascii="Arial" w:hAnsi="Arial" w:cs="Arial"/>
          <w:sz w:val="20"/>
          <w:szCs w:val="20"/>
        </w:rPr>
        <w:t> </w:t>
      </w:r>
    </w:p>
    <w:p w14:paraId="066162F1" w14:textId="77777777" w:rsidR="007C0A9A" w:rsidRDefault="007C0A9A" w:rsidP="00B2166D">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sz w:val="20"/>
          <w:szCs w:val="20"/>
        </w:rPr>
        <w:t>· Newid wyneb – galwch am aelod staff sydd â pherthynas gadarnhaol gyda’r dysgwr</w:t>
      </w:r>
      <w:r>
        <w:rPr>
          <w:rStyle w:val="eop"/>
          <w:rFonts w:ascii="Arial" w:hAnsi="Arial" w:cs="Arial"/>
          <w:sz w:val="20"/>
          <w:szCs w:val="20"/>
        </w:rPr>
        <w:t> </w:t>
      </w:r>
    </w:p>
    <w:p w14:paraId="611D6AF3" w14:textId="77777777" w:rsidR="00903A45" w:rsidRDefault="00903A45" w:rsidP="00B2166D">
      <w:pPr>
        <w:pStyle w:val="ListParagraph"/>
        <w:ind w:left="567" w:hanging="141"/>
        <w:rPr>
          <w:b/>
          <w:color w:val="66253E"/>
          <w:sz w:val="28"/>
          <w:szCs w:val="28"/>
        </w:rPr>
      </w:pPr>
    </w:p>
    <w:p w14:paraId="409CDD58" w14:textId="77777777" w:rsidR="007C0A9A" w:rsidRPr="00B2166D" w:rsidRDefault="007C0A9A" w:rsidP="007C0A9A">
      <w:pPr>
        <w:pStyle w:val="paragraph"/>
        <w:spacing w:before="0" w:beforeAutospacing="0" w:after="0" w:afterAutospacing="0"/>
        <w:textAlignment w:val="baseline"/>
        <w:rPr>
          <w:rFonts w:ascii="Segoe UI" w:hAnsi="Segoe UI" w:cs="Segoe UI"/>
          <w:color w:val="66253E"/>
        </w:rPr>
      </w:pPr>
      <w:r w:rsidRPr="00B2166D">
        <w:rPr>
          <w:rStyle w:val="normaltextrun"/>
          <w:rFonts w:ascii="Arial" w:hAnsi="Arial" w:cs="Arial"/>
          <w:b/>
          <w:bCs/>
          <w:color w:val="66253E"/>
        </w:rPr>
        <w:t>6.0 Gweithdrefnau ac ystyriaethau ymarferol yn ystod digwyddiadau penodol</w:t>
      </w:r>
      <w:r w:rsidRPr="00B2166D">
        <w:rPr>
          <w:rStyle w:val="eop"/>
          <w:rFonts w:ascii="Arial" w:hAnsi="Arial" w:cs="Arial"/>
          <w:color w:val="66253E"/>
        </w:rPr>
        <w:t> </w:t>
      </w:r>
    </w:p>
    <w:p w14:paraId="5CE4567A"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ED67A89"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 xml:space="preserve">6.1 </w:t>
      </w:r>
      <w:r w:rsidR="00B2166D">
        <w:rPr>
          <w:rStyle w:val="normaltextrun"/>
          <w:rFonts w:ascii="Arial" w:hAnsi="Arial" w:cs="Arial"/>
          <w:sz w:val="20"/>
          <w:szCs w:val="20"/>
        </w:rPr>
        <w:t xml:space="preserve">  </w:t>
      </w:r>
      <w:r>
        <w:rPr>
          <w:rStyle w:val="normaltextrun"/>
          <w:rFonts w:ascii="Arial" w:hAnsi="Arial" w:cs="Arial"/>
          <w:sz w:val="20"/>
          <w:szCs w:val="20"/>
        </w:rPr>
        <w:t>Lle bynnag y bo’n ymarferol, disgwylir i staff:</w:t>
      </w:r>
      <w:r>
        <w:rPr>
          <w:rStyle w:val="eop"/>
          <w:rFonts w:ascii="Arial" w:hAnsi="Arial" w:cs="Arial"/>
          <w:sz w:val="20"/>
          <w:szCs w:val="20"/>
        </w:rPr>
        <w:t> </w:t>
      </w:r>
    </w:p>
    <w:p w14:paraId="4527A90B"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D8CEB9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Ddefnyddio ymagwedd dawel a phwyllog</w:t>
      </w:r>
      <w:r>
        <w:rPr>
          <w:rStyle w:val="eop"/>
          <w:rFonts w:ascii="Arial" w:hAnsi="Arial" w:cs="Arial"/>
          <w:sz w:val="20"/>
          <w:szCs w:val="20"/>
        </w:rPr>
        <w:t> </w:t>
      </w:r>
    </w:p>
    <w:p w14:paraId="42366BC6"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CD1710F"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Dweud wrth y disgybl am roi’r gorau iddi, eu hatgoffa o’r canlyniadau, dweud beth fydd yn digwydd os nad fydd yn rhoi’r gorau iddi</w:t>
      </w:r>
      <w:r>
        <w:rPr>
          <w:rStyle w:val="eop"/>
          <w:rFonts w:ascii="Arial" w:hAnsi="Arial" w:cs="Arial"/>
          <w:sz w:val="20"/>
          <w:szCs w:val="20"/>
        </w:rPr>
        <w:t> </w:t>
      </w:r>
    </w:p>
    <w:p w14:paraId="49EB1607"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AB8F29E"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Ceisio cymorth gan gydweithwyr eraill cyn gynted ag y gallwch chi</w:t>
      </w:r>
      <w:r>
        <w:rPr>
          <w:rStyle w:val="eop"/>
          <w:rFonts w:ascii="Arial" w:hAnsi="Arial" w:cs="Arial"/>
          <w:sz w:val="20"/>
          <w:szCs w:val="20"/>
        </w:rPr>
        <w:t> </w:t>
      </w:r>
    </w:p>
    <w:p w14:paraId="04407CB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8FCCF0C"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Mae gan staff sy’n dod yn ymwybodol bod aelod arall o staff yn defnyddio ymyrraeth gorfforol gyda disgybl gyfrifoldeb i fynd yno, a chynnig cymorth a chefnogaeth os bydd angen</w:t>
      </w:r>
      <w:r>
        <w:rPr>
          <w:rStyle w:val="eop"/>
          <w:rFonts w:ascii="Arial" w:hAnsi="Arial" w:cs="Arial"/>
          <w:sz w:val="20"/>
          <w:szCs w:val="20"/>
        </w:rPr>
        <w:t> </w:t>
      </w:r>
    </w:p>
    <w:p w14:paraId="559FC80A"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DCA08D0"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Ceisio datrys y sefyllfa drwy siarad ac atal y sefyllfa rhag gwaethygu</w:t>
      </w:r>
      <w:r>
        <w:rPr>
          <w:rStyle w:val="eop"/>
          <w:rFonts w:ascii="Arial" w:hAnsi="Arial" w:cs="Arial"/>
          <w:sz w:val="20"/>
          <w:szCs w:val="20"/>
        </w:rPr>
        <w:t> </w:t>
      </w:r>
    </w:p>
    <w:p w14:paraId="7AC103F4"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9C19329"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Ceisio symud y dysgwr oddi wrth ei gyfoedion sy’n gwylio</w:t>
      </w:r>
      <w:r>
        <w:rPr>
          <w:rStyle w:val="eop"/>
          <w:rFonts w:ascii="Arial" w:hAnsi="Arial" w:cs="Arial"/>
          <w:sz w:val="20"/>
          <w:szCs w:val="20"/>
        </w:rPr>
        <w:t> </w:t>
      </w:r>
    </w:p>
    <w:p w14:paraId="72377EE8"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60C8384"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Ceisio cyfathrebu â’r dysgwr drwy gydol y digwyddiad</w:t>
      </w:r>
      <w:r>
        <w:rPr>
          <w:rStyle w:val="eop"/>
          <w:rFonts w:ascii="Arial" w:hAnsi="Arial" w:cs="Arial"/>
          <w:sz w:val="20"/>
          <w:szCs w:val="20"/>
        </w:rPr>
        <w:t> </w:t>
      </w:r>
    </w:p>
    <w:p w14:paraId="391E34E6"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6E01C24"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Mor bwyllog ag y gallwch, egluro mai'r rheswm dros yr ymyrraeth yw cadw'r dysgwr ac eraill yn ddiogel</w:t>
      </w:r>
      <w:r>
        <w:rPr>
          <w:rStyle w:val="eop"/>
          <w:rFonts w:ascii="Arial" w:hAnsi="Arial" w:cs="Arial"/>
          <w:sz w:val="20"/>
          <w:szCs w:val="20"/>
        </w:rPr>
        <w:t> </w:t>
      </w:r>
    </w:p>
    <w:p w14:paraId="6EA480F2"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7F3A506"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color w:val="000000"/>
          <w:sz w:val="20"/>
          <w:szCs w:val="20"/>
          <w:shd w:val="clear" w:color="auto" w:fill="FFFFFF"/>
        </w:rPr>
        <w:t xml:space="preserve">· Eglurwch y bydd yr ymdriniaeth gadarnhaol yn dod i ben cyn gynted ag y bydd y dysgwr yn </w:t>
      </w:r>
      <w:r>
        <w:rPr>
          <w:rStyle w:val="normaltextrun"/>
          <w:rFonts w:ascii="Arial" w:hAnsi="Arial" w:cs="Arial"/>
          <w:sz w:val="20"/>
          <w:szCs w:val="20"/>
        </w:rPr>
        <w:t>tawelu ac y bydd asesiad risg yn nodi nad oes ei angen mwyach</w:t>
      </w:r>
      <w:r>
        <w:rPr>
          <w:rStyle w:val="eop"/>
          <w:rFonts w:ascii="Arial" w:hAnsi="Arial" w:cs="Arial"/>
          <w:sz w:val="20"/>
          <w:szCs w:val="20"/>
        </w:rPr>
        <w:t> </w:t>
      </w:r>
    </w:p>
    <w:p w14:paraId="190E9A3E"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04005CD" w14:textId="77777777" w:rsidR="007C0A9A" w:rsidRDefault="007C0A9A" w:rsidP="00B2166D">
      <w:pPr>
        <w:pStyle w:val="paragraph"/>
        <w:spacing w:before="0" w:beforeAutospacing="0" w:after="0" w:afterAutospacing="0"/>
        <w:ind w:left="426" w:hanging="142"/>
        <w:textAlignment w:val="baseline"/>
        <w:rPr>
          <w:rStyle w:val="eop"/>
          <w:rFonts w:ascii="Arial" w:hAnsi="Arial" w:cs="Arial"/>
          <w:sz w:val="20"/>
          <w:szCs w:val="20"/>
        </w:rPr>
      </w:pPr>
      <w:r>
        <w:rPr>
          <w:rStyle w:val="normaltextrun"/>
          <w:rFonts w:ascii="Arial" w:hAnsi="Arial" w:cs="Arial"/>
          <w:sz w:val="20"/>
          <w:szCs w:val="20"/>
        </w:rPr>
        <w:t>· Os nad yw’n bosib rheoli’r disgybl heb berygl o niwed i chi eich hunan neu i eraill, symudwch y dysgwyr eraill a allai fod mewn perygl a galwch am gymorth.</w:t>
      </w:r>
      <w:r>
        <w:rPr>
          <w:rStyle w:val="eop"/>
          <w:rFonts w:ascii="Arial" w:hAnsi="Arial" w:cs="Arial"/>
          <w:sz w:val="20"/>
          <w:szCs w:val="20"/>
        </w:rPr>
        <w:t> </w:t>
      </w:r>
    </w:p>
    <w:p w14:paraId="132B7C0B"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p>
    <w:p w14:paraId="06425B10"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6.2 Mae’n arfer da:</w:t>
      </w:r>
      <w:r>
        <w:rPr>
          <w:rStyle w:val="eop"/>
          <w:rFonts w:ascii="Arial" w:hAnsi="Arial" w:cs="Arial"/>
          <w:sz w:val="20"/>
          <w:szCs w:val="20"/>
        </w:rPr>
        <w:t> </w:t>
      </w:r>
    </w:p>
    <w:p w14:paraId="3AAC169B"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6EC0F13"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normaltextrun"/>
          <w:rFonts w:ascii="Arial" w:hAnsi="Arial" w:cs="Arial"/>
          <w:sz w:val="20"/>
          <w:szCs w:val="20"/>
        </w:rPr>
        <w:t>· Rhoi’r argraff eich bod dan reolaeth</w:t>
      </w:r>
      <w:r>
        <w:rPr>
          <w:rStyle w:val="eop"/>
          <w:rFonts w:ascii="Arial" w:hAnsi="Arial" w:cs="Arial"/>
          <w:sz w:val="20"/>
          <w:szCs w:val="20"/>
        </w:rPr>
        <w:t> </w:t>
      </w:r>
    </w:p>
    <w:p w14:paraId="590B32C7"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eop"/>
          <w:rFonts w:ascii="Arial" w:hAnsi="Arial" w:cs="Arial"/>
          <w:sz w:val="20"/>
          <w:szCs w:val="20"/>
        </w:rPr>
        <w:t> </w:t>
      </w:r>
    </w:p>
    <w:p w14:paraId="1DA7E545"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normaltextrun"/>
          <w:rFonts w:ascii="Arial" w:hAnsi="Arial" w:cs="Arial"/>
          <w:sz w:val="20"/>
          <w:szCs w:val="20"/>
        </w:rPr>
        <w:t>· Rhoi’r argraff nad ydych wedi colli eich tymer nac yn flin nac yn rhwystredig</w:t>
      </w:r>
      <w:r>
        <w:rPr>
          <w:rStyle w:val="eop"/>
          <w:rFonts w:ascii="Arial" w:hAnsi="Arial" w:cs="Arial"/>
          <w:sz w:val="20"/>
          <w:szCs w:val="20"/>
        </w:rPr>
        <w:t> </w:t>
      </w:r>
    </w:p>
    <w:p w14:paraId="4D134DE6"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eop"/>
          <w:rFonts w:ascii="Arial" w:hAnsi="Arial" w:cs="Arial"/>
          <w:sz w:val="20"/>
          <w:szCs w:val="20"/>
        </w:rPr>
        <w:t> </w:t>
      </w:r>
    </w:p>
    <w:p w14:paraId="78A0557B"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normaltextrun"/>
          <w:rFonts w:ascii="Arial" w:hAnsi="Arial" w:cs="Arial"/>
          <w:sz w:val="20"/>
          <w:szCs w:val="20"/>
        </w:rPr>
        <w:t>· Rhoi’r argraff nad ydych yn ceisio cosbi’r disgybl</w:t>
      </w:r>
      <w:r>
        <w:rPr>
          <w:rStyle w:val="eop"/>
          <w:rFonts w:ascii="Arial" w:hAnsi="Arial" w:cs="Arial"/>
          <w:sz w:val="20"/>
          <w:szCs w:val="20"/>
        </w:rPr>
        <w:t> </w:t>
      </w:r>
    </w:p>
    <w:p w14:paraId="39FC4339"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eop"/>
          <w:rFonts w:ascii="Arial" w:hAnsi="Arial" w:cs="Arial"/>
          <w:sz w:val="20"/>
          <w:szCs w:val="20"/>
        </w:rPr>
        <w:t> </w:t>
      </w:r>
    </w:p>
    <w:p w14:paraId="1DABBF25"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normaltextrun"/>
          <w:rFonts w:ascii="Arial" w:hAnsi="Arial" w:cs="Arial"/>
          <w:sz w:val="20"/>
          <w:szCs w:val="20"/>
        </w:rPr>
        <w:t>· Galw am gymorth</w:t>
      </w:r>
      <w:r>
        <w:rPr>
          <w:rStyle w:val="eop"/>
          <w:rFonts w:ascii="Arial" w:hAnsi="Arial" w:cs="Arial"/>
          <w:sz w:val="20"/>
          <w:szCs w:val="20"/>
        </w:rPr>
        <w:t> </w:t>
      </w:r>
    </w:p>
    <w:p w14:paraId="60D0B552"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eop"/>
          <w:rFonts w:ascii="Arial" w:hAnsi="Arial" w:cs="Arial"/>
          <w:sz w:val="20"/>
          <w:szCs w:val="20"/>
        </w:rPr>
        <w:t> </w:t>
      </w:r>
    </w:p>
    <w:p w14:paraId="41C9048C" w14:textId="77777777" w:rsidR="007C0A9A" w:rsidRDefault="007C0A9A" w:rsidP="00B2166D">
      <w:pPr>
        <w:pStyle w:val="paragraph"/>
        <w:spacing w:before="0" w:beforeAutospacing="0" w:after="0" w:afterAutospacing="0"/>
        <w:ind w:left="284"/>
        <w:textAlignment w:val="baseline"/>
        <w:rPr>
          <w:rFonts w:ascii="Segoe UI" w:hAnsi="Segoe UI" w:cs="Segoe UI"/>
          <w:sz w:val="18"/>
          <w:szCs w:val="18"/>
        </w:rPr>
      </w:pPr>
      <w:r>
        <w:rPr>
          <w:rStyle w:val="normaltextrun"/>
          <w:rFonts w:ascii="Arial" w:hAnsi="Arial" w:cs="Arial"/>
          <w:sz w:val="20"/>
          <w:szCs w:val="20"/>
        </w:rPr>
        <w:t>· Ymyrryd gyda chymorth cydweithiwr sy’n ymddwyn fel cyfaill beirniadol</w:t>
      </w:r>
      <w:r>
        <w:rPr>
          <w:rStyle w:val="eop"/>
          <w:rFonts w:ascii="Arial" w:hAnsi="Arial" w:cs="Arial"/>
          <w:sz w:val="20"/>
          <w:szCs w:val="20"/>
        </w:rPr>
        <w:t> </w:t>
      </w:r>
    </w:p>
    <w:p w14:paraId="57C04F11"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7A621B6"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p>
    <w:p w14:paraId="0B67F120" w14:textId="77777777" w:rsidR="007C0A9A" w:rsidRPr="00B2166D" w:rsidRDefault="007C0A9A" w:rsidP="007C0A9A">
      <w:pPr>
        <w:pStyle w:val="paragraph"/>
        <w:spacing w:before="0" w:beforeAutospacing="0" w:after="0" w:afterAutospacing="0"/>
        <w:textAlignment w:val="baseline"/>
        <w:rPr>
          <w:rFonts w:ascii="Segoe UI" w:hAnsi="Segoe UI" w:cs="Segoe UI"/>
          <w:color w:val="66253E"/>
        </w:rPr>
      </w:pPr>
      <w:r w:rsidRPr="00B2166D">
        <w:rPr>
          <w:rStyle w:val="normaltextrun"/>
          <w:rFonts w:ascii="Arial" w:hAnsi="Arial" w:cs="Arial"/>
          <w:b/>
          <w:bCs/>
          <w:color w:val="66253E"/>
        </w:rPr>
        <w:t>7.0 Defnyddio ymdriniaeth gadarnhaol ac ymyrraeth gorfforol yn ystod digwyddiadau penodol</w:t>
      </w:r>
      <w:r w:rsidRPr="00B2166D">
        <w:rPr>
          <w:rStyle w:val="eop"/>
          <w:rFonts w:ascii="Arial" w:hAnsi="Arial" w:cs="Arial"/>
          <w:color w:val="66253E"/>
        </w:rPr>
        <w:t> </w:t>
      </w:r>
    </w:p>
    <w:p w14:paraId="2D9A2055"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CD73034" w14:textId="77777777" w:rsidR="007C0A9A" w:rsidRDefault="007C0A9A" w:rsidP="00AC1BE6">
      <w:pPr>
        <w:pStyle w:val="paragraph"/>
        <w:spacing w:before="0" w:beforeAutospacing="0" w:after="0" w:afterAutospacing="0"/>
        <w:ind w:left="284" w:hanging="284"/>
        <w:textAlignment w:val="baseline"/>
        <w:rPr>
          <w:rFonts w:ascii="Segoe UI" w:hAnsi="Segoe UI" w:cs="Segoe UI"/>
          <w:sz w:val="18"/>
          <w:szCs w:val="18"/>
        </w:rPr>
      </w:pPr>
      <w:r>
        <w:rPr>
          <w:rStyle w:val="normaltextrun"/>
          <w:rFonts w:ascii="Arial" w:hAnsi="Arial" w:cs="Arial"/>
          <w:sz w:val="20"/>
          <w:szCs w:val="20"/>
        </w:rPr>
        <w:t>7.1 Dulliau y gall staff eu defnyddio mewn amgylchiadau priodol lle bernir bod asesiad risg yn cefnogi hyn:</w:t>
      </w:r>
      <w:r>
        <w:rPr>
          <w:rStyle w:val="eop"/>
          <w:rFonts w:ascii="Arial" w:hAnsi="Arial" w:cs="Arial"/>
          <w:sz w:val="20"/>
          <w:szCs w:val="20"/>
        </w:rPr>
        <w:t> </w:t>
      </w:r>
    </w:p>
    <w:p w14:paraId="3660EDC5"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F8E5EDB" w14:textId="77777777" w:rsidR="007C0A9A" w:rsidRDefault="007C0A9A" w:rsidP="00B2166D">
      <w:pPr>
        <w:pStyle w:val="paragraph"/>
        <w:spacing w:before="0" w:beforeAutospacing="0" w:after="0" w:afterAutospacing="0"/>
        <w:ind w:left="567" w:hanging="283"/>
        <w:textAlignment w:val="baseline"/>
        <w:rPr>
          <w:rFonts w:ascii="Segoe UI" w:hAnsi="Segoe UI" w:cs="Segoe UI"/>
          <w:sz w:val="18"/>
          <w:szCs w:val="18"/>
        </w:rPr>
      </w:pPr>
      <w:r>
        <w:rPr>
          <w:rStyle w:val="normaltextrun"/>
          <w:rFonts w:ascii="Arial" w:hAnsi="Arial" w:cs="Arial"/>
          <w:sz w:val="20"/>
          <w:szCs w:val="20"/>
        </w:rPr>
        <w:t>· cyswllt corfforol goddefol o ganlyniad i sefyll rhwng dysgwyr neu sefyll yn ffordd dysgwr;</w:t>
      </w:r>
      <w:r>
        <w:rPr>
          <w:rStyle w:val="eop"/>
          <w:rFonts w:ascii="Arial" w:hAnsi="Arial" w:cs="Arial"/>
          <w:sz w:val="20"/>
          <w:szCs w:val="20"/>
        </w:rPr>
        <w:t> </w:t>
      </w:r>
    </w:p>
    <w:p w14:paraId="53D9CB8D" w14:textId="77777777" w:rsidR="007C0A9A" w:rsidRDefault="007C0A9A" w:rsidP="00B2166D">
      <w:pPr>
        <w:pStyle w:val="paragraph"/>
        <w:spacing w:before="0" w:beforeAutospacing="0" w:after="0" w:afterAutospacing="0"/>
        <w:ind w:left="567" w:hanging="283"/>
        <w:textAlignment w:val="baseline"/>
        <w:rPr>
          <w:rFonts w:ascii="Segoe UI" w:hAnsi="Segoe UI" w:cs="Segoe UI"/>
          <w:sz w:val="18"/>
          <w:szCs w:val="18"/>
        </w:rPr>
      </w:pPr>
      <w:r>
        <w:rPr>
          <w:rStyle w:val="eop"/>
          <w:rFonts w:ascii="Arial" w:hAnsi="Arial" w:cs="Arial"/>
          <w:sz w:val="20"/>
          <w:szCs w:val="20"/>
        </w:rPr>
        <w:t> </w:t>
      </w:r>
    </w:p>
    <w:p w14:paraId="6562D1D0" w14:textId="77777777" w:rsidR="007C0A9A" w:rsidRDefault="007C0A9A" w:rsidP="00B2166D">
      <w:pPr>
        <w:pStyle w:val="paragraph"/>
        <w:spacing w:before="0" w:beforeAutospacing="0" w:after="0" w:afterAutospacing="0"/>
        <w:ind w:left="567" w:hanging="283"/>
        <w:textAlignment w:val="baseline"/>
        <w:rPr>
          <w:rFonts w:ascii="Segoe UI" w:hAnsi="Segoe UI" w:cs="Segoe UI"/>
          <w:sz w:val="18"/>
          <w:szCs w:val="18"/>
        </w:rPr>
      </w:pPr>
      <w:r>
        <w:rPr>
          <w:rStyle w:val="normaltextrun"/>
          <w:rFonts w:ascii="Arial" w:hAnsi="Arial" w:cs="Arial"/>
          <w:sz w:val="20"/>
          <w:szCs w:val="20"/>
        </w:rPr>
        <w:t>· cyswllt corfforol gweithredol megis:</w:t>
      </w:r>
      <w:r>
        <w:rPr>
          <w:rStyle w:val="eop"/>
          <w:rFonts w:ascii="Arial" w:hAnsi="Arial" w:cs="Arial"/>
          <w:sz w:val="20"/>
          <w:szCs w:val="20"/>
        </w:rPr>
        <w:t> </w:t>
      </w:r>
    </w:p>
    <w:p w14:paraId="1B18007E" w14:textId="77777777" w:rsidR="007C0A9A" w:rsidRDefault="007C0A9A" w:rsidP="00B2166D">
      <w:pPr>
        <w:pStyle w:val="paragraph"/>
        <w:spacing w:before="0" w:beforeAutospacing="0" w:after="0" w:afterAutospacing="0"/>
        <w:ind w:left="567" w:hanging="283"/>
        <w:textAlignment w:val="baseline"/>
        <w:rPr>
          <w:rFonts w:ascii="Segoe UI" w:hAnsi="Segoe UI" w:cs="Segoe UI"/>
          <w:sz w:val="18"/>
          <w:szCs w:val="18"/>
        </w:rPr>
      </w:pPr>
      <w:r>
        <w:rPr>
          <w:rStyle w:val="eop"/>
          <w:rFonts w:ascii="Arial" w:hAnsi="Arial" w:cs="Arial"/>
          <w:sz w:val="20"/>
          <w:szCs w:val="20"/>
        </w:rPr>
        <w:t> </w:t>
      </w:r>
    </w:p>
    <w:p w14:paraId="02D792C8" w14:textId="77777777" w:rsidR="007C0A9A" w:rsidRDefault="007C0A9A" w:rsidP="00B2166D">
      <w:pPr>
        <w:pStyle w:val="paragraph"/>
        <w:numPr>
          <w:ilvl w:val="0"/>
          <w:numId w:val="9"/>
        </w:numPr>
        <w:spacing w:before="0" w:beforeAutospacing="0" w:after="0" w:afterAutospacing="0"/>
        <w:ind w:left="567" w:hanging="283"/>
        <w:textAlignment w:val="baseline"/>
        <w:rPr>
          <w:rFonts w:ascii="Arial" w:hAnsi="Arial" w:cs="Arial"/>
          <w:sz w:val="20"/>
          <w:szCs w:val="20"/>
        </w:rPr>
      </w:pPr>
      <w:r>
        <w:rPr>
          <w:rStyle w:val="normaltextrun"/>
          <w:rFonts w:ascii="Arial" w:hAnsi="Arial" w:cs="Arial"/>
          <w:sz w:val="20"/>
          <w:szCs w:val="20"/>
        </w:rPr>
        <w:t>arwain dysgwr gerfydd ei law neu ei fraich;</w:t>
      </w:r>
      <w:r>
        <w:rPr>
          <w:rStyle w:val="eop"/>
          <w:rFonts w:ascii="Arial" w:hAnsi="Arial" w:cs="Arial"/>
          <w:sz w:val="20"/>
          <w:szCs w:val="20"/>
        </w:rPr>
        <w:t> </w:t>
      </w:r>
    </w:p>
    <w:p w14:paraId="2326AE31" w14:textId="77777777" w:rsidR="007C0A9A" w:rsidRDefault="007C0A9A" w:rsidP="00B2166D">
      <w:pPr>
        <w:pStyle w:val="paragraph"/>
        <w:spacing w:before="0" w:beforeAutospacing="0" w:after="0" w:afterAutospacing="0"/>
        <w:ind w:left="567" w:hanging="283"/>
        <w:textAlignment w:val="baseline"/>
        <w:rPr>
          <w:rFonts w:ascii="Segoe UI" w:hAnsi="Segoe UI" w:cs="Segoe UI"/>
          <w:sz w:val="18"/>
          <w:szCs w:val="18"/>
        </w:rPr>
      </w:pPr>
      <w:r>
        <w:rPr>
          <w:rStyle w:val="eop"/>
          <w:rFonts w:ascii="Arial" w:hAnsi="Arial" w:cs="Arial"/>
          <w:sz w:val="20"/>
          <w:szCs w:val="20"/>
        </w:rPr>
        <w:t> </w:t>
      </w:r>
    </w:p>
    <w:p w14:paraId="1DF555BD" w14:textId="77777777" w:rsidR="007C0A9A" w:rsidRDefault="007C0A9A" w:rsidP="00B2166D">
      <w:pPr>
        <w:pStyle w:val="paragraph"/>
        <w:numPr>
          <w:ilvl w:val="0"/>
          <w:numId w:val="10"/>
        </w:numPr>
        <w:spacing w:before="0" w:beforeAutospacing="0" w:after="0" w:afterAutospacing="0"/>
        <w:ind w:left="567" w:hanging="283"/>
        <w:textAlignment w:val="baseline"/>
        <w:rPr>
          <w:rFonts w:ascii="Arial" w:hAnsi="Arial" w:cs="Arial"/>
          <w:sz w:val="20"/>
          <w:szCs w:val="20"/>
        </w:rPr>
      </w:pPr>
      <w:r>
        <w:rPr>
          <w:rStyle w:val="normaltextrun"/>
          <w:rFonts w:ascii="Arial" w:hAnsi="Arial" w:cs="Arial"/>
          <w:sz w:val="20"/>
          <w:szCs w:val="20"/>
        </w:rPr>
        <w:t>tywys dysgwr i ffwrdd drwy osod llaw ar ganol ei gefn</w:t>
      </w:r>
      <w:r>
        <w:rPr>
          <w:rStyle w:val="eop"/>
          <w:rFonts w:ascii="Arial" w:hAnsi="Arial" w:cs="Arial"/>
          <w:sz w:val="20"/>
          <w:szCs w:val="20"/>
        </w:rPr>
        <w:t> </w:t>
      </w:r>
    </w:p>
    <w:p w14:paraId="67E6E629" w14:textId="77777777" w:rsidR="007C0A9A" w:rsidRDefault="007C0A9A" w:rsidP="00B2166D">
      <w:pPr>
        <w:pStyle w:val="paragraph"/>
        <w:spacing w:before="0" w:beforeAutospacing="0" w:after="0" w:afterAutospacing="0"/>
        <w:ind w:left="567" w:hanging="283"/>
        <w:textAlignment w:val="baseline"/>
        <w:rPr>
          <w:rFonts w:ascii="Segoe UI" w:hAnsi="Segoe UI" w:cs="Segoe UI"/>
          <w:sz w:val="18"/>
          <w:szCs w:val="18"/>
        </w:rPr>
      </w:pPr>
      <w:r>
        <w:rPr>
          <w:rStyle w:val="eop"/>
          <w:rFonts w:ascii="Arial" w:hAnsi="Arial" w:cs="Arial"/>
          <w:sz w:val="20"/>
          <w:szCs w:val="20"/>
        </w:rPr>
        <w:t> </w:t>
      </w:r>
    </w:p>
    <w:p w14:paraId="20189D12" w14:textId="77777777" w:rsidR="007C0A9A" w:rsidRDefault="007C0A9A" w:rsidP="00B2166D">
      <w:pPr>
        <w:pStyle w:val="paragraph"/>
        <w:numPr>
          <w:ilvl w:val="0"/>
          <w:numId w:val="11"/>
        </w:numPr>
        <w:spacing w:before="0" w:beforeAutospacing="0" w:after="0" w:afterAutospacing="0"/>
        <w:ind w:left="567" w:hanging="283"/>
        <w:textAlignment w:val="baseline"/>
        <w:rPr>
          <w:rFonts w:ascii="Arial" w:hAnsi="Arial" w:cs="Arial"/>
          <w:sz w:val="20"/>
          <w:szCs w:val="20"/>
        </w:rPr>
      </w:pPr>
      <w:r>
        <w:rPr>
          <w:rStyle w:val="normaltextrun"/>
          <w:rFonts w:ascii="Arial" w:hAnsi="Arial" w:cs="Arial"/>
          <w:sz w:val="20"/>
          <w:szCs w:val="20"/>
        </w:rPr>
        <w:t>mewn amgylchiadau mwy eithafol, defnyddio gafaelion cyfyngol priodol, sy’n galw am arbenigedd neu hyfforddiant penodol.</w:t>
      </w:r>
      <w:r>
        <w:rPr>
          <w:rStyle w:val="eop"/>
          <w:rFonts w:ascii="Arial" w:hAnsi="Arial" w:cs="Arial"/>
          <w:sz w:val="20"/>
          <w:szCs w:val="20"/>
        </w:rPr>
        <w:t> </w:t>
      </w:r>
    </w:p>
    <w:p w14:paraId="6B4E7DC6" w14:textId="77777777" w:rsidR="007C0A9A" w:rsidRDefault="007C0A9A" w:rsidP="00B2166D">
      <w:pPr>
        <w:pStyle w:val="paragraph"/>
        <w:spacing w:before="0" w:beforeAutospacing="0" w:after="0" w:afterAutospacing="0"/>
        <w:ind w:left="567" w:hanging="283"/>
        <w:textAlignment w:val="baseline"/>
        <w:rPr>
          <w:rFonts w:ascii="Segoe UI" w:hAnsi="Segoe UI" w:cs="Segoe UI"/>
          <w:sz w:val="18"/>
          <w:szCs w:val="18"/>
        </w:rPr>
      </w:pPr>
      <w:r>
        <w:rPr>
          <w:rStyle w:val="eop"/>
          <w:rFonts w:ascii="Arial" w:hAnsi="Arial" w:cs="Arial"/>
          <w:sz w:val="20"/>
          <w:szCs w:val="20"/>
        </w:rPr>
        <w:t> </w:t>
      </w:r>
    </w:p>
    <w:p w14:paraId="3D3C04A6"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28B278D"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7.2 Ni ddylai staff, dan unrhyw amgylchiadau:</w:t>
      </w:r>
      <w:r>
        <w:rPr>
          <w:rStyle w:val="eop"/>
          <w:rFonts w:ascii="Arial" w:hAnsi="Arial" w:cs="Arial"/>
          <w:sz w:val="20"/>
          <w:szCs w:val="20"/>
        </w:rPr>
        <w:t> </w:t>
      </w:r>
    </w:p>
    <w:p w14:paraId="6F791E7E"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493B28D"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afael am ddysgwr o amgylch ei wddf/gerfydd ei goler nag mewn unrhyw ffordd allai gyfyngu ar allu’r dysgwr i anadlu</w:t>
      </w:r>
      <w:r>
        <w:rPr>
          <w:rStyle w:val="eop"/>
          <w:rFonts w:ascii="Arial" w:hAnsi="Arial" w:cs="Arial"/>
          <w:sz w:val="20"/>
          <w:szCs w:val="20"/>
        </w:rPr>
        <w:t> </w:t>
      </w:r>
    </w:p>
    <w:p w14:paraId="0135788F"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B5EB54D"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rhoi pelten, dwrn neu gic i ddysgwr</w:t>
      </w:r>
      <w:r>
        <w:rPr>
          <w:rStyle w:val="eop"/>
          <w:rFonts w:ascii="Arial" w:hAnsi="Arial" w:cs="Arial"/>
          <w:sz w:val="20"/>
          <w:szCs w:val="20"/>
        </w:rPr>
        <w:t> </w:t>
      </w:r>
    </w:p>
    <w:p w14:paraId="7B5E4361"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A4BE81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troi neu wthio braich neu goes yn erbyn y cymal</w:t>
      </w:r>
      <w:r>
        <w:rPr>
          <w:rStyle w:val="eop"/>
          <w:rFonts w:ascii="Arial" w:hAnsi="Arial" w:cs="Arial"/>
          <w:sz w:val="20"/>
          <w:szCs w:val="20"/>
        </w:rPr>
        <w:t> </w:t>
      </w:r>
    </w:p>
    <w:p w14:paraId="7D13539A"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97B4350" w14:textId="77777777" w:rsidR="007C0A9A" w:rsidRDefault="007C0A9A" w:rsidP="00B2166D">
      <w:pPr>
        <w:pStyle w:val="paragraph"/>
        <w:spacing w:before="0" w:beforeAutospacing="0" w:after="0" w:afterAutospacing="0"/>
        <w:ind w:left="426" w:hanging="142"/>
        <w:textAlignment w:val="baseline"/>
        <w:rPr>
          <w:rStyle w:val="eop"/>
          <w:rFonts w:ascii="Arial" w:hAnsi="Arial" w:cs="Arial"/>
          <w:sz w:val="20"/>
          <w:szCs w:val="20"/>
        </w:rPr>
      </w:pPr>
      <w:r>
        <w:rPr>
          <w:rStyle w:val="normaltextrun"/>
          <w:rFonts w:ascii="Arial" w:hAnsi="Arial" w:cs="Arial"/>
          <w:sz w:val="20"/>
          <w:szCs w:val="20"/>
        </w:rPr>
        <w:t>· gafael mewn dysgwr gerfydd y gwallt neu’r glust</w:t>
      </w:r>
      <w:r>
        <w:rPr>
          <w:rStyle w:val="eop"/>
          <w:rFonts w:ascii="Arial" w:hAnsi="Arial" w:cs="Arial"/>
          <w:sz w:val="20"/>
          <w:szCs w:val="20"/>
        </w:rPr>
        <w:t> </w:t>
      </w:r>
    </w:p>
    <w:p w14:paraId="38D24461" w14:textId="77777777" w:rsidR="00B2166D" w:rsidRDefault="00B2166D" w:rsidP="00B2166D">
      <w:pPr>
        <w:pStyle w:val="paragraph"/>
        <w:spacing w:before="0" w:beforeAutospacing="0" w:after="0" w:afterAutospacing="0"/>
        <w:ind w:left="426" w:hanging="142"/>
        <w:textAlignment w:val="baseline"/>
        <w:rPr>
          <w:rFonts w:ascii="Segoe UI" w:hAnsi="Segoe UI" w:cs="Segoe UI"/>
          <w:sz w:val="18"/>
          <w:szCs w:val="18"/>
        </w:rPr>
      </w:pPr>
    </w:p>
    <w:p w14:paraId="759621CA"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cyffwrdd neu afael mewn dysgwr mewn ffordd y gellid ei ystyried yn anweddus/rhywiol</w:t>
      </w:r>
      <w:r>
        <w:rPr>
          <w:rStyle w:val="eop"/>
          <w:rFonts w:ascii="Arial" w:hAnsi="Arial" w:cs="Arial"/>
          <w:sz w:val="20"/>
          <w:szCs w:val="20"/>
        </w:rPr>
        <w:t> </w:t>
      </w:r>
    </w:p>
    <w:p w14:paraId="1B9B3972"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2CF7960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dal dysgwr â’i wyneb i lawr ar y ddaear</w:t>
      </w:r>
      <w:r>
        <w:rPr>
          <w:rStyle w:val="eop"/>
          <w:rFonts w:ascii="Arial" w:hAnsi="Arial" w:cs="Arial"/>
          <w:sz w:val="20"/>
          <w:szCs w:val="20"/>
        </w:rPr>
        <w:t> </w:t>
      </w:r>
    </w:p>
    <w:p w14:paraId="3142FBDC"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1C4E9AE" w14:textId="77777777" w:rsidR="007C0A9A" w:rsidRDefault="007C0A9A" w:rsidP="00B2166D">
      <w:pPr>
        <w:pStyle w:val="paragraph"/>
        <w:spacing w:before="0" w:beforeAutospacing="0" w:after="0" w:afterAutospacing="0"/>
        <w:ind w:left="284" w:hanging="284"/>
        <w:textAlignment w:val="baseline"/>
        <w:rPr>
          <w:rFonts w:ascii="Segoe UI" w:hAnsi="Segoe UI" w:cs="Segoe UI"/>
          <w:sz w:val="18"/>
          <w:szCs w:val="18"/>
        </w:rPr>
      </w:pPr>
      <w:r>
        <w:rPr>
          <w:rStyle w:val="normaltextrun"/>
          <w:rFonts w:ascii="Arial" w:hAnsi="Arial" w:cs="Arial"/>
          <w:sz w:val="20"/>
          <w:szCs w:val="20"/>
        </w:rPr>
        <w:t>7.3 Ystyriaethau eraill ar gyfer sefyllfaoedd nad ydynt yn argyfwng lle nad oes perygl uniongyrchol i bobl nag eiddo:</w:t>
      </w:r>
      <w:r>
        <w:rPr>
          <w:rStyle w:val="eop"/>
          <w:rFonts w:ascii="Arial" w:hAnsi="Arial" w:cs="Arial"/>
          <w:sz w:val="20"/>
          <w:szCs w:val="20"/>
        </w:rPr>
        <w:t> </w:t>
      </w:r>
    </w:p>
    <w:p w14:paraId="2A45B259"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ED7B6CE"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Ystyriwch yn ofalus ai ymdriniaeth gadarnhaol yw’r cam gweithredu cywir</w:t>
      </w:r>
      <w:r>
        <w:rPr>
          <w:rStyle w:val="eop"/>
          <w:rFonts w:ascii="Arial" w:hAnsi="Arial" w:cs="Arial"/>
          <w:sz w:val="20"/>
          <w:szCs w:val="20"/>
        </w:rPr>
        <w:t> </w:t>
      </w:r>
    </w:p>
    <w:p w14:paraId="448CD8B3"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A621907"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Ceisiwch ddelio â’r sefyllfa gyda strategaethau eraill cyn defnyddio grym</w:t>
      </w:r>
      <w:r>
        <w:rPr>
          <w:rStyle w:val="eop"/>
          <w:rFonts w:ascii="Arial" w:hAnsi="Arial" w:cs="Arial"/>
          <w:sz w:val="20"/>
          <w:szCs w:val="20"/>
        </w:rPr>
        <w:t> </w:t>
      </w:r>
    </w:p>
    <w:p w14:paraId="5066FEC1"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A480A7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Ceisiwch ddatrys a thawelu’r sefyllfa er mwyn cadw trefn; gallai defnyddio ymdriniaeth gadarnhaol arwain at waethygu’r sefyllfa</w:t>
      </w:r>
      <w:r>
        <w:rPr>
          <w:rStyle w:val="eop"/>
          <w:rFonts w:ascii="Arial" w:hAnsi="Arial" w:cs="Arial"/>
          <w:sz w:val="20"/>
          <w:szCs w:val="20"/>
        </w:rPr>
        <w:t> </w:t>
      </w:r>
    </w:p>
    <w:p w14:paraId="58C5E3E6"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AC4CDA4"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Ystyriwch oedran, dealltwriaeth a nodweddion personol y dysgwr</w:t>
      </w:r>
      <w:r>
        <w:rPr>
          <w:rStyle w:val="eop"/>
          <w:rFonts w:ascii="Arial" w:hAnsi="Arial" w:cs="Arial"/>
          <w:sz w:val="20"/>
          <w:szCs w:val="20"/>
        </w:rPr>
        <w:t> </w:t>
      </w:r>
    </w:p>
    <w:p w14:paraId="2B11D350"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5E4698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Mae’r defnydd o ymdriniaeth gadarnhaol ac ymyrraeth gorfforol er mwyn gorfodi dysgwr i gydymffurfio yn debygol o fynd yn fwyfwy amhriodol gyda dysgwyr hŷn.</w:t>
      </w:r>
      <w:r>
        <w:rPr>
          <w:rStyle w:val="eop"/>
          <w:rFonts w:ascii="Arial" w:hAnsi="Arial" w:cs="Arial"/>
          <w:sz w:val="20"/>
          <w:szCs w:val="20"/>
        </w:rPr>
        <w:t> </w:t>
      </w:r>
    </w:p>
    <w:p w14:paraId="06B0FBC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EB76FFC"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Peidiwch byth â defnyddio grym yn lle dulliau rheoli ymddygiad yn gadarnhaol</w:t>
      </w:r>
      <w:r>
        <w:rPr>
          <w:rStyle w:val="eop"/>
          <w:rFonts w:ascii="Arial" w:hAnsi="Arial" w:cs="Arial"/>
          <w:sz w:val="20"/>
          <w:szCs w:val="20"/>
        </w:rPr>
        <w:t> </w:t>
      </w:r>
    </w:p>
    <w:p w14:paraId="6E4FF1F5"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C0234ED" w14:textId="77777777" w:rsidR="007C0A9A" w:rsidRDefault="007C0A9A" w:rsidP="00B2166D">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Mewn sefyllfaoedd nad ydynt yn argyfwng, dim ond pan fo pob dull arall wedi methu y dylech chi ddefnyddio grym</w:t>
      </w:r>
      <w:r>
        <w:rPr>
          <w:rStyle w:val="eop"/>
          <w:rFonts w:ascii="Arial" w:hAnsi="Arial" w:cs="Arial"/>
          <w:sz w:val="20"/>
          <w:szCs w:val="20"/>
        </w:rPr>
        <w:t> </w:t>
      </w:r>
    </w:p>
    <w:p w14:paraId="4BB51162" w14:textId="77777777" w:rsidR="007C0A9A" w:rsidRDefault="007C0A9A" w:rsidP="00B2166D">
      <w:pPr>
        <w:pStyle w:val="ListParagraph"/>
        <w:ind w:left="426" w:hanging="142"/>
        <w:rPr>
          <w:b/>
          <w:color w:val="66253E"/>
          <w:sz w:val="28"/>
          <w:szCs w:val="28"/>
        </w:rPr>
      </w:pPr>
    </w:p>
    <w:p w14:paraId="7C68B9A9" w14:textId="77777777" w:rsidR="007C0A9A" w:rsidRPr="00B2166D" w:rsidRDefault="007C0A9A" w:rsidP="007C0A9A">
      <w:pPr>
        <w:pStyle w:val="paragraph"/>
        <w:spacing w:before="0" w:beforeAutospacing="0" w:after="0" w:afterAutospacing="0"/>
        <w:textAlignment w:val="baseline"/>
        <w:rPr>
          <w:rFonts w:ascii="Segoe UI" w:hAnsi="Segoe UI" w:cs="Segoe UI"/>
          <w:color w:val="66253E"/>
        </w:rPr>
      </w:pPr>
      <w:r w:rsidRPr="00B2166D">
        <w:rPr>
          <w:rStyle w:val="normaltextrun"/>
          <w:rFonts w:ascii="Arial" w:hAnsi="Arial" w:cs="Arial"/>
          <w:b/>
          <w:bCs/>
          <w:color w:val="66253E"/>
        </w:rPr>
        <w:t>8.0 Rhoi gwybod am ddigwyddiadau a’u cofnodi</w:t>
      </w:r>
      <w:r w:rsidRPr="00B2166D">
        <w:rPr>
          <w:rStyle w:val="eop"/>
          <w:rFonts w:ascii="Arial" w:hAnsi="Arial" w:cs="Arial"/>
          <w:color w:val="66253E"/>
        </w:rPr>
        <w:t> </w:t>
      </w:r>
    </w:p>
    <w:p w14:paraId="58A77929"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BE001F9"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8.1 </w:t>
      </w:r>
      <w:r w:rsidR="00B2166D">
        <w:rPr>
          <w:rStyle w:val="normaltextrun"/>
          <w:rFonts w:ascii="Arial" w:hAnsi="Arial" w:cs="Arial"/>
          <w:sz w:val="20"/>
          <w:szCs w:val="20"/>
        </w:rPr>
        <w:tab/>
      </w:r>
      <w:r>
        <w:rPr>
          <w:rStyle w:val="normaltextrun"/>
          <w:rFonts w:ascii="Arial" w:hAnsi="Arial" w:cs="Arial"/>
          <w:sz w:val="20"/>
          <w:szCs w:val="20"/>
        </w:rPr>
        <w:t>Bydd yr ysgol/lleoliad yn gwneud cofnod o bob digwyddiad sy’n cynnwys ymdriniaeth gadarnhaol ac ymyrraeth gorfforol. Gall ysgolion ddilyn y cyngor am gadw cofnodion. Os oes gan ddysgwr Gynllun Ymdriniaeth Gadarnhaol, yna bydd cofnod o'r digwyddiad hefyd yn cael ei gofnodi yma, a'r Cynllun Ymdriniaeth Gadarnhaol yn cael ei adolygu yn unol â hynny.</w:t>
      </w:r>
      <w:r>
        <w:rPr>
          <w:rStyle w:val="eop"/>
          <w:rFonts w:ascii="Arial" w:hAnsi="Arial" w:cs="Arial"/>
          <w:sz w:val="20"/>
          <w:szCs w:val="20"/>
        </w:rPr>
        <w:t> </w:t>
      </w:r>
    </w:p>
    <w:p w14:paraId="4BB86C65"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D234EB5"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8.2 </w:t>
      </w:r>
      <w:r w:rsidR="00AC1BE6">
        <w:rPr>
          <w:rStyle w:val="normaltextrun"/>
          <w:rFonts w:ascii="Arial" w:hAnsi="Arial" w:cs="Arial"/>
          <w:sz w:val="20"/>
          <w:szCs w:val="20"/>
        </w:rPr>
        <w:tab/>
      </w:r>
      <w:r>
        <w:rPr>
          <w:rStyle w:val="normaltextrun"/>
          <w:rFonts w:ascii="Arial" w:hAnsi="Arial" w:cs="Arial"/>
          <w:sz w:val="20"/>
          <w:szCs w:val="20"/>
        </w:rPr>
        <w:t>Os bydd unrhyw un yn dioddef anaf o ganlyniad i ddigwyddiad yn yr ysgol, bydd camau yn cael eu cymryd ar unwaith i sicrhau sylw meddygol priodol. Rhoddir gwybod am hyn a chaiff ei gofnodi yn unol â pholisi’r ysgol.</w:t>
      </w:r>
      <w:r>
        <w:rPr>
          <w:rStyle w:val="eop"/>
          <w:rFonts w:ascii="Arial" w:hAnsi="Arial" w:cs="Arial"/>
          <w:sz w:val="20"/>
          <w:szCs w:val="20"/>
        </w:rPr>
        <w:t> </w:t>
      </w:r>
    </w:p>
    <w:p w14:paraId="4E8F64CC"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E1AC770"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8.3 </w:t>
      </w:r>
      <w:r w:rsidR="00B2166D">
        <w:rPr>
          <w:rStyle w:val="normaltextrun"/>
          <w:rFonts w:ascii="Arial" w:hAnsi="Arial" w:cs="Arial"/>
          <w:sz w:val="20"/>
          <w:szCs w:val="20"/>
        </w:rPr>
        <w:tab/>
      </w:r>
      <w:r>
        <w:rPr>
          <w:rStyle w:val="normaltextrun"/>
          <w:rFonts w:ascii="Arial" w:hAnsi="Arial" w:cs="Arial"/>
          <w:sz w:val="20"/>
          <w:szCs w:val="20"/>
        </w:rPr>
        <w:t>Os bydd dysgwr yn cael anaf, rhaid cyfeirio’r digwyddiad at Un Pwynt Mynediad, hyd yn oed os defnyddiwyd yr ymdriniaeth gadarnhaol a’r ataliaeth gorfforol yn briodol.</w:t>
      </w:r>
      <w:r>
        <w:rPr>
          <w:rStyle w:val="eop"/>
          <w:rFonts w:ascii="Arial" w:hAnsi="Arial" w:cs="Arial"/>
          <w:sz w:val="20"/>
          <w:szCs w:val="20"/>
        </w:rPr>
        <w:t> </w:t>
      </w:r>
    </w:p>
    <w:p w14:paraId="14621205"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15A06E3"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8.4 </w:t>
      </w:r>
      <w:r w:rsidR="00B2166D">
        <w:rPr>
          <w:rStyle w:val="normaltextrun"/>
          <w:rFonts w:ascii="Arial" w:hAnsi="Arial" w:cs="Arial"/>
          <w:sz w:val="20"/>
          <w:szCs w:val="20"/>
        </w:rPr>
        <w:tab/>
      </w:r>
      <w:r>
        <w:rPr>
          <w:rStyle w:val="normaltextrun"/>
          <w:rFonts w:ascii="Arial" w:hAnsi="Arial" w:cs="Arial"/>
          <w:sz w:val="20"/>
          <w:szCs w:val="20"/>
        </w:rPr>
        <w:t>Mewn achosion difrifol, bydd y Pennaeth yn cyflwyno adroddiad i swyddog Iechyd a Diogelwch yr ysgol ac i’r Pennaeth Addysg.</w:t>
      </w:r>
      <w:r>
        <w:rPr>
          <w:rStyle w:val="eop"/>
          <w:rFonts w:ascii="Arial" w:hAnsi="Arial" w:cs="Arial"/>
          <w:sz w:val="20"/>
          <w:szCs w:val="20"/>
        </w:rPr>
        <w:t> </w:t>
      </w:r>
    </w:p>
    <w:p w14:paraId="45C6E75D"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AA6BDC3"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8.5</w:t>
      </w:r>
      <w:r w:rsidR="00B2166D">
        <w:rPr>
          <w:rStyle w:val="normaltextrun"/>
          <w:rFonts w:ascii="Arial" w:hAnsi="Arial" w:cs="Arial"/>
          <w:sz w:val="20"/>
          <w:szCs w:val="20"/>
        </w:rPr>
        <w:tab/>
      </w:r>
      <w:r>
        <w:rPr>
          <w:rStyle w:val="normaltextrun"/>
          <w:rFonts w:ascii="Arial" w:hAnsi="Arial" w:cs="Arial"/>
          <w:sz w:val="20"/>
          <w:szCs w:val="20"/>
        </w:rPr>
        <w:t>Bydd yr aelod staff dan sylw'n rhoi gwybod i'r Pennaeth neu uwch aelod staff am y mater ar lafar cyn gynted ag y bo modd. Bydd staff yn cofnodi’r digwyddiad ar y cyfle cyntaf, ac o fewn 24 awr bob tro.</w:t>
      </w:r>
      <w:r>
        <w:rPr>
          <w:rStyle w:val="eop"/>
          <w:rFonts w:ascii="Arial" w:hAnsi="Arial" w:cs="Arial"/>
          <w:sz w:val="20"/>
          <w:szCs w:val="20"/>
        </w:rPr>
        <w:t> </w:t>
      </w:r>
    </w:p>
    <w:p w14:paraId="69CAE004"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700F529"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8.6 </w:t>
      </w:r>
      <w:r w:rsidR="00B2166D">
        <w:rPr>
          <w:rStyle w:val="normaltextrun"/>
          <w:rFonts w:ascii="Arial" w:hAnsi="Arial" w:cs="Arial"/>
          <w:sz w:val="20"/>
          <w:szCs w:val="20"/>
        </w:rPr>
        <w:tab/>
      </w:r>
      <w:r>
        <w:rPr>
          <w:rStyle w:val="normaltextrun"/>
          <w:rFonts w:ascii="Arial" w:hAnsi="Arial" w:cs="Arial"/>
          <w:sz w:val="20"/>
          <w:szCs w:val="20"/>
        </w:rPr>
        <w:t>Efallai yr hoffai staff geisio cyngor gan uwch gydweithiwr neu eu cymdeithas broffesiynol wrth lunio adroddiad. Dylid cwblhau adroddiad ysgrifenedig o fewn 24 awr i’r digwyddiad, a dylid ei lofnodi a rhoi’r dyddiad arno. Cynghorir staff i gadw copi o'r adroddiad eu hunain.</w:t>
      </w:r>
      <w:r>
        <w:rPr>
          <w:rStyle w:val="eop"/>
          <w:rFonts w:ascii="Arial" w:hAnsi="Arial" w:cs="Arial"/>
          <w:sz w:val="20"/>
          <w:szCs w:val="20"/>
        </w:rPr>
        <w:t> </w:t>
      </w:r>
    </w:p>
    <w:p w14:paraId="6AC9FB76"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1C0C857"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8.7 </w:t>
      </w:r>
      <w:r w:rsidR="00B2166D">
        <w:rPr>
          <w:rStyle w:val="normaltextrun"/>
          <w:rFonts w:ascii="Arial" w:hAnsi="Arial" w:cs="Arial"/>
          <w:sz w:val="20"/>
          <w:szCs w:val="20"/>
        </w:rPr>
        <w:tab/>
      </w:r>
      <w:r>
        <w:rPr>
          <w:rStyle w:val="normaltextrun"/>
          <w:rFonts w:ascii="Arial" w:hAnsi="Arial" w:cs="Arial"/>
          <w:sz w:val="20"/>
          <w:szCs w:val="20"/>
        </w:rPr>
        <w:t>Bydd y Pennaeth neu ei gynrychiolydd yn rhoi gwybod i’r rhieni / gofalwyr am y digwyddiad erbyn diwedd y diwrnod ysgol. Fodd bynnag, os na ellir cael gafael arnynt, anfonir llythyr atynt i’w hysbysu am y digwyddiad a chynnig cyfle iddynt ddod i drafod y mater.</w:t>
      </w:r>
      <w:r>
        <w:rPr>
          <w:rStyle w:val="eop"/>
          <w:rFonts w:ascii="Arial" w:hAnsi="Arial" w:cs="Arial"/>
          <w:sz w:val="20"/>
          <w:szCs w:val="20"/>
        </w:rPr>
        <w:t> </w:t>
      </w:r>
    </w:p>
    <w:p w14:paraId="3BD28FCA"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7E31E96"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8.8 </w:t>
      </w:r>
      <w:r w:rsidR="00B2166D">
        <w:rPr>
          <w:rStyle w:val="normaltextrun"/>
          <w:rFonts w:ascii="Arial" w:hAnsi="Arial" w:cs="Arial"/>
          <w:sz w:val="20"/>
          <w:szCs w:val="20"/>
        </w:rPr>
        <w:tab/>
      </w:r>
      <w:r>
        <w:rPr>
          <w:rStyle w:val="normaltextrun"/>
          <w:rFonts w:ascii="Arial" w:hAnsi="Arial" w:cs="Arial"/>
          <w:sz w:val="20"/>
          <w:szCs w:val="20"/>
        </w:rPr>
        <w:t>Gallai tystion eraill i’r digwyddiad, fel staff a dysgwyr eraill, hefyd gwblhau adroddiadau (yn achos digwyddiad difrifol y byddai hyn yn digwydd fel arfer). Caiff y rhain eu llofnodi a'u dyddio.</w:t>
      </w:r>
      <w:r>
        <w:rPr>
          <w:rStyle w:val="eop"/>
          <w:rFonts w:ascii="Arial" w:hAnsi="Arial" w:cs="Arial"/>
          <w:sz w:val="20"/>
          <w:szCs w:val="20"/>
        </w:rPr>
        <w:t> </w:t>
      </w:r>
    </w:p>
    <w:p w14:paraId="7F193109"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047B3097"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8.9 </w:t>
      </w:r>
      <w:r w:rsidR="00B2166D">
        <w:rPr>
          <w:rStyle w:val="normaltextrun"/>
          <w:rFonts w:ascii="Arial" w:hAnsi="Arial" w:cs="Arial"/>
          <w:sz w:val="20"/>
          <w:szCs w:val="20"/>
        </w:rPr>
        <w:tab/>
      </w:r>
      <w:r>
        <w:rPr>
          <w:rStyle w:val="normaltextrun"/>
          <w:rFonts w:ascii="Arial" w:hAnsi="Arial" w:cs="Arial"/>
          <w:sz w:val="20"/>
          <w:szCs w:val="20"/>
        </w:rPr>
        <w:t>Bydd y Pennaeth a’r personél perthnasol yn adolygu digwyddiadau, gan nodi ac archwilio unrhyw ofynion hyfforddi ar gyfer y dyfodol.</w:t>
      </w:r>
      <w:r>
        <w:rPr>
          <w:rStyle w:val="eop"/>
          <w:rFonts w:ascii="Arial" w:hAnsi="Arial" w:cs="Arial"/>
          <w:sz w:val="20"/>
          <w:szCs w:val="20"/>
        </w:rPr>
        <w:t> </w:t>
      </w:r>
    </w:p>
    <w:p w14:paraId="0503D053"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E5BADDB" w14:textId="77777777" w:rsidR="007C0A9A" w:rsidRDefault="007C0A9A" w:rsidP="00B2166D">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8.10 Rhoi gwybod i Lywodraethwyr:</w:t>
      </w:r>
      <w:r>
        <w:rPr>
          <w:rStyle w:val="eop"/>
          <w:rFonts w:ascii="Arial" w:hAnsi="Arial" w:cs="Arial"/>
          <w:sz w:val="20"/>
          <w:szCs w:val="20"/>
        </w:rPr>
        <w:t> </w:t>
      </w:r>
    </w:p>
    <w:p w14:paraId="1E29A31F"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E6399C7"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Mae dogfen ganllawiau LlC, ‘Dulliau Diogel ac Effeithiol o Ymyrryd – defnyddio grym rhesymol a chwilio am arfau’, yn nodi:</w:t>
      </w:r>
      <w:r>
        <w:rPr>
          <w:rStyle w:val="eop"/>
          <w:rFonts w:ascii="Arial" w:hAnsi="Arial" w:cs="Arial"/>
          <w:sz w:val="20"/>
          <w:szCs w:val="20"/>
        </w:rPr>
        <w:t> </w:t>
      </w:r>
    </w:p>
    <w:p w14:paraId="0E0F4601"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AFD5E9D"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‘Y dylid rhannu gwybodaeth am dueddiadau a phroblemau sy’n codi o fewn yr ysgol gan ddefnyddio gweithdrefnau lleol. Dylid adrodd am wybodaeth fonitro’n rheolaidd i lywodraethwyr yr ysgol.’</w:t>
      </w:r>
      <w:r>
        <w:rPr>
          <w:rStyle w:val="eop"/>
          <w:rFonts w:ascii="Arial" w:hAnsi="Arial" w:cs="Arial"/>
          <w:sz w:val="20"/>
          <w:szCs w:val="20"/>
        </w:rPr>
        <w:t> </w:t>
      </w:r>
    </w:p>
    <w:p w14:paraId="6523AD76" w14:textId="77777777" w:rsidR="007C0A9A" w:rsidRDefault="007C0A9A" w:rsidP="007C0A9A">
      <w:pPr>
        <w:pStyle w:val="paragraph"/>
        <w:spacing w:before="0" w:beforeAutospacing="0" w:after="0" w:afterAutospacing="0"/>
        <w:textAlignment w:val="baseline"/>
        <w:rPr>
          <w:rStyle w:val="normaltextrun"/>
          <w:rFonts w:ascii="Arial" w:hAnsi="Arial" w:cs="Arial"/>
          <w:sz w:val="20"/>
          <w:szCs w:val="20"/>
        </w:rPr>
      </w:pPr>
    </w:p>
    <w:p w14:paraId="24C26E99" w14:textId="77777777" w:rsidR="007C0A9A" w:rsidRDefault="007C0A9A" w:rsidP="007C0A9A">
      <w:pPr>
        <w:pStyle w:val="paragraph"/>
        <w:spacing w:before="0" w:beforeAutospacing="0" w:after="0" w:afterAutospacing="0"/>
        <w:textAlignment w:val="baseline"/>
        <w:rPr>
          <w:rStyle w:val="eop"/>
          <w:rFonts w:ascii="Arial" w:hAnsi="Arial" w:cs="Arial"/>
          <w:sz w:val="20"/>
          <w:szCs w:val="20"/>
        </w:rPr>
      </w:pPr>
      <w:r>
        <w:rPr>
          <w:rStyle w:val="normaltextrun"/>
          <w:rFonts w:ascii="Arial" w:hAnsi="Arial" w:cs="Arial"/>
          <w:sz w:val="20"/>
          <w:szCs w:val="20"/>
        </w:rPr>
        <w:t>Dylai’r Pennaeth adrodd i’r Llywodraethwyr am faterion allweddol, gan gynnwys nifer y digwyddiadau ymdriniaeth gadarnhaol ac ymyrraeth gorfforol, yr angen am hyfforddiant ac unrhyw faterion arwyddocaol o ran atal dysgwyr. Ni ddylid datgelu enw’r dysgwyr. Mae hyn yn cael ei gynnwys yn adroddiad y Pennaeth i’r Corff Llywodraethu.</w:t>
      </w:r>
      <w:r>
        <w:rPr>
          <w:rStyle w:val="eop"/>
          <w:rFonts w:ascii="Arial" w:hAnsi="Arial" w:cs="Arial"/>
          <w:sz w:val="20"/>
          <w:szCs w:val="20"/>
        </w:rPr>
        <w:t> </w:t>
      </w:r>
    </w:p>
    <w:p w14:paraId="4F4E0C32" w14:textId="77777777" w:rsidR="00EE131A" w:rsidRDefault="00EE131A" w:rsidP="007C0A9A">
      <w:pPr>
        <w:pStyle w:val="paragraph"/>
        <w:spacing w:before="0" w:beforeAutospacing="0" w:after="0" w:afterAutospacing="0"/>
        <w:textAlignment w:val="baseline"/>
        <w:rPr>
          <w:rStyle w:val="eop"/>
          <w:rFonts w:ascii="Arial" w:hAnsi="Arial" w:cs="Arial"/>
          <w:sz w:val="20"/>
          <w:szCs w:val="20"/>
        </w:rPr>
      </w:pPr>
    </w:p>
    <w:p w14:paraId="50677C38" w14:textId="77777777" w:rsidR="00EE131A" w:rsidRDefault="00EE131A" w:rsidP="007C0A9A">
      <w:pPr>
        <w:pStyle w:val="paragraph"/>
        <w:spacing w:before="0" w:beforeAutospacing="0" w:after="0" w:afterAutospacing="0"/>
        <w:textAlignment w:val="baseline"/>
        <w:rPr>
          <w:rStyle w:val="eop"/>
          <w:rFonts w:ascii="Arial" w:hAnsi="Arial" w:cs="Arial"/>
          <w:sz w:val="20"/>
          <w:szCs w:val="20"/>
        </w:rPr>
      </w:pPr>
    </w:p>
    <w:p w14:paraId="2807A7E3" w14:textId="77777777" w:rsidR="00EE131A" w:rsidRDefault="00EE131A" w:rsidP="007C0A9A">
      <w:pPr>
        <w:pStyle w:val="paragraph"/>
        <w:spacing w:before="0" w:beforeAutospacing="0" w:after="0" w:afterAutospacing="0"/>
        <w:textAlignment w:val="baseline"/>
        <w:rPr>
          <w:rStyle w:val="eop"/>
          <w:rFonts w:ascii="Arial" w:hAnsi="Arial" w:cs="Arial"/>
          <w:sz w:val="20"/>
          <w:szCs w:val="20"/>
        </w:rPr>
      </w:pPr>
    </w:p>
    <w:p w14:paraId="1CF30BED" w14:textId="77777777" w:rsidR="00EE131A" w:rsidRDefault="00EE131A" w:rsidP="007C0A9A">
      <w:pPr>
        <w:pStyle w:val="paragraph"/>
        <w:spacing w:before="0" w:beforeAutospacing="0" w:after="0" w:afterAutospacing="0"/>
        <w:textAlignment w:val="baseline"/>
        <w:rPr>
          <w:rFonts w:ascii="Segoe UI" w:hAnsi="Segoe UI" w:cs="Segoe UI"/>
          <w:sz w:val="18"/>
          <w:szCs w:val="18"/>
        </w:rPr>
      </w:pPr>
    </w:p>
    <w:p w14:paraId="5219982E"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AF00A2F" w14:textId="77777777" w:rsidR="007C0A9A" w:rsidRPr="00B2166D" w:rsidRDefault="007C0A9A" w:rsidP="007C0A9A">
      <w:pPr>
        <w:pStyle w:val="paragraph"/>
        <w:spacing w:before="0" w:beforeAutospacing="0" w:after="0" w:afterAutospacing="0"/>
        <w:textAlignment w:val="baseline"/>
        <w:rPr>
          <w:rFonts w:ascii="Segoe UI" w:hAnsi="Segoe UI" w:cs="Segoe UI"/>
          <w:color w:val="66253E"/>
        </w:rPr>
      </w:pPr>
      <w:r w:rsidRPr="00B2166D">
        <w:rPr>
          <w:rStyle w:val="normaltextrun"/>
          <w:rFonts w:ascii="Arial" w:hAnsi="Arial" w:cs="Arial"/>
          <w:b/>
          <w:bCs/>
          <w:color w:val="66253E"/>
        </w:rPr>
        <w:t>9.0 Cefnogaeth yn dilyn digwyddiad difrifol</w:t>
      </w:r>
      <w:r w:rsidRPr="00B2166D">
        <w:rPr>
          <w:rStyle w:val="eop"/>
          <w:rFonts w:ascii="Arial" w:hAnsi="Arial" w:cs="Arial"/>
          <w:color w:val="66253E"/>
        </w:rPr>
        <w:t> </w:t>
      </w:r>
    </w:p>
    <w:p w14:paraId="25C36F03"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7CC497B" w14:textId="5462C052" w:rsidR="007C0A9A" w:rsidRDefault="007C0A9A" w:rsidP="00EE131A">
      <w:pPr>
        <w:pStyle w:val="paragraph"/>
        <w:spacing w:before="0" w:beforeAutospacing="0" w:after="0" w:afterAutospacing="0"/>
        <w:ind w:left="426" w:hanging="426"/>
        <w:textAlignment w:val="baseline"/>
        <w:rPr>
          <w:rStyle w:val="eop"/>
          <w:rFonts w:ascii="Arial" w:hAnsi="Arial" w:cs="Arial"/>
          <w:sz w:val="20"/>
          <w:szCs w:val="20"/>
        </w:rPr>
      </w:pPr>
      <w:r>
        <w:rPr>
          <w:rStyle w:val="normaltextrun"/>
          <w:rFonts w:ascii="Arial" w:hAnsi="Arial" w:cs="Arial"/>
          <w:sz w:val="20"/>
          <w:szCs w:val="20"/>
        </w:rPr>
        <w:t xml:space="preserve">9.1 </w:t>
      </w:r>
      <w:r w:rsidR="00AC1BE6">
        <w:rPr>
          <w:rStyle w:val="normaltextrun"/>
          <w:rFonts w:ascii="Arial" w:hAnsi="Arial" w:cs="Arial"/>
          <w:sz w:val="20"/>
          <w:szCs w:val="20"/>
        </w:rPr>
        <w:tab/>
      </w:r>
      <w:r>
        <w:rPr>
          <w:rStyle w:val="normaltextrun"/>
          <w:rFonts w:ascii="Arial" w:hAnsi="Arial" w:cs="Arial"/>
          <w:sz w:val="20"/>
          <w:szCs w:val="20"/>
        </w:rPr>
        <w:t>Gall digwyddiadau difrifol sy’n galw am ddefnyddio ymdriniaeth gadarnhaol ac ymyrraeth gorfforol beri gofid i bawb sy'n rhan ohono, a gallai arwain at anafiadau i'r dysgwr/wyr neu'r staff. Bydd y camau canlynol yn cael eu cymryd:</w:t>
      </w:r>
      <w:r>
        <w:rPr>
          <w:rStyle w:val="eop"/>
          <w:rFonts w:ascii="Arial" w:hAnsi="Arial" w:cs="Arial"/>
          <w:sz w:val="20"/>
          <w:szCs w:val="20"/>
        </w:rPr>
        <w:t> </w:t>
      </w:r>
    </w:p>
    <w:p w14:paraId="1BC95ABC" w14:textId="77777777" w:rsidR="00EE131A" w:rsidRPr="00EE131A" w:rsidRDefault="00EE131A" w:rsidP="00EE131A">
      <w:pPr>
        <w:pStyle w:val="paragraph"/>
        <w:spacing w:before="0" w:beforeAutospacing="0" w:after="0" w:afterAutospacing="0"/>
        <w:ind w:left="426" w:hanging="426"/>
        <w:textAlignment w:val="baseline"/>
        <w:rPr>
          <w:rFonts w:ascii="Segoe UI" w:hAnsi="Segoe UI" w:cs="Segoe UI"/>
          <w:sz w:val="18"/>
          <w:szCs w:val="18"/>
        </w:rPr>
      </w:pPr>
    </w:p>
    <w:p w14:paraId="632BBD7C"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Bydd dysgwyr ac aelodau staff yn cael eu harchwilio am unrhyw arwydd o anaf, a rhoddir cymorth cyntaf iddynt os bydd angen. Bydd cymorth meddygol ar gael ar gyfer anafiadau sydd angen mwy na chymorth cyntaf.</w:t>
      </w:r>
      <w:r>
        <w:rPr>
          <w:rStyle w:val="eop"/>
          <w:rFonts w:ascii="Arial" w:hAnsi="Arial" w:cs="Arial"/>
          <w:sz w:val="20"/>
          <w:szCs w:val="20"/>
        </w:rPr>
        <w:t> </w:t>
      </w:r>
    </w:p>
    <w:p w14:paraId="20113B08"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012547B"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xml:space="preserve">· </w:t>
      </w:r>
      <w:r w:rsidR="00B2166D">
        <w:rPr>
          <w:rStyle w:val="normaltextrun"/>
          <w:rFonts w:ascii="Arial" w:hAnsi="Arial" w:cs="Arial"/>
          <w:sz w:val="20"/>
          <w:szCs w:val="20"/>
        </w:rPr>
        <w:tab/>
      </w:r>
      <w:r>
        <w:rPr>
          <w:rStyle w:val="normaltextrun"/>
          <w:rFonts w:ascii="Arial" w:hAnsi="Arial" w:cs="Arial"/>
          <w:sz w:val="20"/>
          <w:szCs w:val="20"/>
        </w:rPr>
        <w:t>Cynigir cymorth emosiynol i’r dysgwyr ac i’r staff</w:t>
      </w:r>
      <w:r>
        <w:rPr>
          <w:rStyle w:val="eop"/>
          <w:rFonts w:ascii="Arial" w:hAnsi="Arial" w:cs="Arial"/>
          <w:sz w:val="20"/>
          <w:szCs w:val="20"/>
        </w:rPr>
        <w:t> </w:t>
      </w:r>
    </w:p>
    <w:p w14:paraId="6A3FE3D3"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013FA22"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9.2 </w:t>
      </w:r>
      <w:r w:rsidR="00161036">
        <w:rPr>
          <w:rStyle w:val="normaltextrun"/>
          <w:rFonts w:ascii="Arial" w:hAnsi="Arial" w:cs="Arial"/>
          <w:sz w:val="20"/>
          <w:szCs w:val="20"/>
        </w:rPr>
        <w:tab/>
      </w:r>
      <w:r>
        <w:rPr>
          <w:rStyle w:val="normaltextrun"/>
          <w:rFonts w:ascii="Arial" w:hAnsi="Arial" w:cs="Arial"/>
          <w:sz w:val="20"/>
          <w:szCs w:val="20"/>
        </w:rPr>
        <w:t>Rhoddir amser i’r dysgwr bwyllo a dod ato’i hun tra bydd staff yn parhau i’w oruchwylio. Pan fydd y dysgwr wedi dod ato’i hun, bydd uwch aelod staff yn trafod y digwyddiad gyda’r dysgwr ac yn ceisio canfod y rheswm pam ei fod wedi digwydd. Yna, bydd y dysgwr yn cael cyfle i egluro pethau o’i safbwynt ei hun. Bydd pob cam rhesymol yn cael ei gymryd i ailsefydlu’r berthynas rhwng y dysgwr a’r aelod(au) staff oedd yn rhan o’r digwyddiad. Mewn achosion pan nad yw’n bosib siarad â’r dysgwr ar yr un diwrnod, bydd ôl-drafodaeth yn cael ei chynnal cyn gynted ag y bo modd ar ôl i'r dysgwr ddychwelyd i'r ysgol. Dylai man ac amser penodol gael ei ddynodi ar gyfer yr ôl-drafodaeth, a dylid ei chofnodi.</w:t>
      </w:r>
      <w:r>
        <w:rPr>
          <w:rStyle w:val="eop"/>
          <w:rFonts w:ascii="Arial" w:hAnsi="Arial" w:cs="Arial"/>
          <w:sz w:val="20"/>
          <w:szCs w:val="20"/>
        </w:rPr>
        <w:t> </w:t>
      </w:r>
    </w:p>
    <w:p w14:paraId="096FB416"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D5C5948"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 xml:space="preserve">9.3 </w:t>
      </w:r>
      <w:r w:rsidR="00161036">
        <w:rPr>
          <w:rStyle w:val="normaltextrun"/>
          <w:rFonts w:ascii="Arial" w:hAnsi="Arial" w:cs="Arial"/>
          <w:sz w:val="20"/>
          <w:szCs w:val="20"/>
        </w:rPr>
        <w:tab/>
      </w:r>
      <w:r>
        <w:rPr>
          <w:rStyle w:val="normaltextrun"/>
          <w:rFonts w:ascii="Arial" w:hAnsi="Arial" w:cs="Arial"/>
          <w:sz w:val="20"/>
          <w:szCs w:val="20"/>
        </w:rPr>
        <w:t>Bydd pob aelod staff oedd yn rhan o’r digwyddiad yn cael amser i gael ôl-drafodaeth ac i ddod atynt eu hunain ar ôl y digwyddiad. Gallai hyn gynnwys cael gafael ar gymorth allanol. Bydd uwch aelod staff yn darparu cymorth i’r aelod staff dan sylw.</w:t>
      </w:r>
      <w:r>
        <w:rPr>
          <w:rStyle w:val="eop"/>
          <w:rFonts w:ascii="Arial" w:hAnsi="Arial" w:cs="Arial"/>
          <w:sz w:val="20"/>
          <w:szCs w:val="20"/>
        </w:rPr>
        <w:t> </w:t>
      </w:r>
    </w:p>
    <w:p w14:paraId="7AD9D5DA"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1EDFCF7"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 xml:space="preserve">9.4 </w:t>
      </w:r>
      <w:r w:rsidR="00161036">
        <w:rPr>
          <w:rStyle w:val="normaltextrun"/>
          <w:rFonts w:ascii="Arial" w:hAnsi="Arial" w:cs="Arial"/>
          <w:sz w:val="20"/>
          <w:szCs w:val="20"/>
        </w:rPr>
        <w:t xml:space="preserve"> </w:t>
      </w:r>
      <w:r>
        <w:rPr>
          <w:rStyle w:val="normaltextrun"/>
          <w:rFonts w:ascii="Arial" w:hAnsi="Arial" w:cs="Arial"/>
          <w:sz w:val="20"/>
          <w:szCs w:val="20"/>
        </w:rPr>
        <w:t>Bydd y Pennaeth yn:</w:t>
      </w:r>
      <w:r>
        <w:rPr>
          <w:rStyle w:val="eop"/>
          <w:rFonts w:ascii="Arial" w:hAnsi="Arial" w:cs="Arial"/>
          <w:sz w:val="20"/>
          <w:szCs w:val="20"/>
        </w:rPr>
        <w:t> </w:t>
      </w:r>
    </w:p>
    <w:p w14:paraId="720E5171"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A57415B"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Penderfynu a oes angen cynnwys partneriaid amlasiantaeth ac os felly, pa bartneriaid. Gallai’r rhain gynnwys CAMHS, Gwasanaeth Troseddau Ieuenctid, Gwasanaethau Cwnsela ac ati.</w:t>
      </w:r>
      <w:r>
        <w:rPr>
          <w:rStyle w:val="eop"/>
          <w:rFonts w:ascii="Arial" w:hAnsi="Arial" w:cs="Arial"/>
          <w:sz w:val="20"/>
          <w:szCs w:val="20"/>
        </w:rPr>
        <w:t> </w:t>
      </w:r>
    </w:p>
    <w:p w14:paraId="707309B6"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8487A2A"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Gweithio gyda’r dysgwr, staff ac unrhyw asiantaethau allanol i ddatblygu strategaethau i osgoi digwyddiadau o’r fath yn y dyfodol, a rhoi gwybod i’r aelodau staff perthnasol am y strategaethau hyn.</w:t>
      </w:r>
      <w:r>
        <w:rPr>
          <w:rStyle w:val="eop"/>
          <w:rFonts w:ascii="Arial" w:hAnsi="Arial" w:cs="Arial"/>
          <w:sz w:val="20"/>
          <w:szCs w:val="20"/>
        </w:rPr>
        <w:t> </w:t>
      </w:r>
    </w:p>
    <w:p w14:paraId="5F83583A" w14:textId="77777777" w:rsidR="007C0A9A" w:rsidRDefault="007C0A9A" w:rsidP="00161036">
      <w:pPr>
        <w:pStyle w:val="paragraph"/>
        <w:spacing w:before="0" w:beforeAutospacing="0" w:after="0" w:afterAutospacing="0"/>
        <w:ind w:left="567" w:hanging="283"/>
        <w:textAlignment w:val="baseline"/>
        <w:rPr>
          <w:rStyle w:val="normaltextrun"/>
          <w:rFonts w:ascii="Arial" w:hAnsi="Arial" w:cs="Arial"/>
          <w:sz w:val="20"/>
          <w:szCs w:val="20"/>
        </w:rPr>
      </w:pPr>
    </w:p>
    <w:p w14:paraId="4CDC8109"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Sicrhau bod dysgwyr a staff a effeithiwyd gan ddigwyddiad yn parhau i gael cefnogaeth cyhyd ag y byddant ei angen mewn perthynas â chanlyniadau corfforol / cymorth i ddelio ag unrhyw straen emosiynol neu golli hyder / cyfle i ddadansoddi, myfyrio a dysgu o’r digwyddiad.</w:t>
      </w:r>
      <w:r>
        <w:rPr>
          <w:rStyle w:val="eop"/>
          <w:rFonts w:ascii="Arial" w:hAnsi="Arial" w:cs="Arial"/>
          <w:sz w:val="20"/>
          <w:szCs w:val="20"/>
        </w:rPr>
        <w:t> </w:t>
      </w:r>
    </w:p>
    <w:p w14:paraId="424F198D"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F94038C" w14:textId="77777777" w:rsidR="007C0A9A" w:rsidRPr="00161036" w:rsidRDefault="007C0A9A" w:rsidP="007C0A9A">
      <w:pPr>
        <w:pStyle w:val="paragraph"/>
        <w:spacing w:before="0" w:beforeAutospacing="0" w:after="0" w:afterAutospacing="0"/>
        <w:textAlignment w:val="baseline"/>
        <w:rPr>
          <w:rFonts w:ascii="Segoe UI" w:hAnsi="Segoe UI" w:cs="Segoe UI"/>
          <w:color w:val="66253E"/>
          <w:sz w:val="22"/>
          <w:szCs w:val="18"/>
        </w:rPr>
      </w:pPr>
      <w:r w:rsidRPr="00161036">
        <w:rPr>
          <w:rStyle w:val="normaltextrun"/>
          <w:rFonts w:ascii="Arial" w:hAnsi="Arial" w:cs="Arial"/>
          <w:b/>
          <w:bCs/>
          <w:color w:val="66253E"/>
          <w:szCs w:val="20"/>
        </w:rPr>
        <w:t>10.0 Trefniadau ar gyfer rhoi gwybod i rieni / gofalwyr</w:t>
      </w:r>
      <w:r w:rsidRPr="00161036">
        <w:rPr>
          <w:rStyle w:val="eop"/>
          <w:rFonts w:ascii="Arial" w:hAnsi="Arial" w:cs="Arial"/>
          <w:color w:val="66253E"/>
          <w:szCs w:val="20"/>
        </w:rPr>
        <w:t> </w:t>
      </w:r>
    </w:p>
    <w:p w14:paraId="1C58FD16"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CF1E5C6" w14:textId="77777777" w:rsidR="007C0A9A" w:rsidRDefault="007C0A9A" w:rsidP="00161036">
      <w:pPr>
        <w:pStyle w:val="paragraph"/>
        <w:spacing w:before="0" w:beforeAutospacing="0" w:after="0" w:afterAutospacing="0"/>
        <w:ind w:left="426" w:hanging="426"/>
        <w:textAlignment w:val="baseline"/>
        <w:rPr>
          <w:rStyle w:val="eop"/>
          <w:rFonts w:ascii="Arial" w:hAnsi="Arial" w:cs="Arial"/>
          <w:sz w:val="20"/>
          <w:szCs w:val="20"/>
        </w:rPr>
      </w:pPr>
      <w:r>
        <w:rPr>
          <w:rStyle w:val="normaltextrun"/>
          <w:rFonts w:ascii="Arial" w:hAnsi="Arial" w:cs="Arial"/>
          <w:sz w:val="20"/>
          <w:szCs w:val="20"/>
        </w:rPr>
        <w:t>10.1 Pan fydd y polisi hwn yn cael ei gyflwyno am y tro cyntaf, gallai rhieni/gofalwyr gael llythyr yn amlinellu ei gyflwyniad, gyda gwybodaeth am sut y gallant gael gafael ar gopi.</w:t>
      </w:r>
      <w:r>
        <w:rPr>
          <w:rStyle w:val="eop"/>
          <w:rFonts w:ascii="Arial" w:hAnsi="Arial" w:cs="Arial"/>
          <w:sz w:val="20"/>
          <w:szCs w:val="20"/>
        </w:rPr>
        <w:t> </w:t>
      </w:r>
    </w:p>
    <w:p w14:paraId="070899ED"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p>
    <w:p w14:paraId="7005C707"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10.2 Wedi hynny, bydd adran ar ddyletswydd cyfreithiol yr ysgol i gynnal amgylchedd diogel a’r defnydd posib o ymdriniaeth gadarnhaol (pan mae popeth arall wedi methu) gyda disgyblion, yn cael ei gynnwys yn nhaflen wybodaeth/prosbectws/adroddiad yr ysgol.</w:t>
      </w:r>
      <w:r>
        <w:rPr>
          <w:rStyle w:val="eop"/>
          <w:rFonts w:ascii="Arial" w:hAnsi="Arial" w:cs="Arial"/>
          <w:sz w:val="20"/>
          <w:szCs w:val="20"/>
        </w:rPr>
        <w:t> </w:t>
      </w:r>
    </w:p>
    <w:p w14:paraId="28B13EA5"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2BD1762"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10.3 Gellid bod angen defnyddio technegau penodol gyda rhai dysgwyr er mwyn rheoli eu hymddygiad heriol fel mater o drefn. Caiff hyn ei gofnodi yn eu Cynllun Addysg Unigol/Cynllun Ymddygiad, eu Cynllun Ymdriniaeth Gadarnhaol neu eu Rhaglen Cymorth Bugeiliol. Caiff trefniadau o’r fath eu trafod yn llawn gyda’r rhieni/gofalwyr, ar sail unigol, cyn eu gweithredu. Bydd pob ymyrraeth yn cael ei chofnodi a’i monitro fel mater o drefn.</w:t>
      </w:r>
      <w:r>
        <w:rPr>
          <w:rStyle w:val="eop"/>
          <w:rFonts w:ascii="Arial" w:hAnsi="Arial" w:cs="Arial"/>
          <w:sz w:val="20"/>
          <w:szCs w:val="20"/>
        </w:rPr>
        <w:t> </w:t>
      </w:r>
    </w:p>
    <w:p w14:paraId="1B36E378"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3C13668"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10.4 Rhoddir gwybod i bob rhiant ar ôl digwyddiad lle defnyddiwyd ymdriniaeth gadarnhaol ac ymyrraeth gorfforol gyda disgybl.</w:t>
      </w:r>
      <w:r>
        <w:rPr>
          <w:rStyle w:val="eop"/>
          <w:rFonts w:ascii="Arial" w:hAnsi="Arial" w:cs="Arial"/>
          <w:sz w:val="20"/>
          <w:szCs w:val="20"/>
        </w:rPr>
        <w:t> </w:t>
      </w:r>
    </w:p>
    <w:p w14:paraId="4650F605"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p>
    <w:p w14:paraId="2AFAE72C" w14:textId="77777777" w:rsidR="00161036" w:rsidRDefault="00161036" w:rsidP="007C0A9A">
      <w:pPr>
        <w:pStyle w:val="paragraph"/>
        <w:spacing w:before="0" w:beforeAutospacing="0" w:after="0" w:afterAutospacing="0"/>
        <w:textAlignment w:val="baseline"/>
        <w:rPr>
          <w:rFonts w:ascii="Segoe UI" w:hAnsi="Segoe UI" w:cs="Segoe UI"/>
          <w:sz w:val="18"/>
          <w:szCs w:val="18"/>
        </w:rPr>
      </w:pPr>
    </w:p>
    <w:p w14:paraId="76835627" w14:textId="77777777" w:rsidR="00161036" w:rsidRDefault="00161036" w:rsidP="007C0A9A">
      <w:pPr>
        <w:pStyle w:val="paragraph"/>
        <w:spacing w:before="0" w:beforeAutospacing="0" w:after="0" w:afterAutospacing="0"/>
        <w:textAlignment w:val="baseline"/>
        <w:rPr>
          <w:rFonts w:ascii="Segoe UI" w:hAnsi="Segoe UI" w:cs="Segoe UI"/>
          <w:sz w:val="18"/>
          <w:szCs w:val="18"/>
        </w:rPr>
      </w:pPr>
    </w:p>
    <w:p w14:paraId="278D07D6"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sidRPr="00161036">
        <w:rPr>
          <w:rStyle w:val="normaltextrun"/>
          <w:rFonts w:ascii="Arial" w:hAnsi="Arial" w:cs="Arial"/>
          <w:b/>
          <w:bCs/>
          <w:color w:val="66253E"/>
          <w:szCs w:val="20"/>
        </w:rPr>
        <w:t>11.0 Cyswllt corfforol gyda dysgwyr mewn amgylchiadau eraill</w:t>
      </w:r>
      <w:r w:rsidRPr="00161036">
        <w:rPr>
          <w:rStyle w:val="eop"/>
          <w:rFonts w:ascii="Arial" w:hAnsi="Arial" w:cs="Arial"/>
          <w:color w:val="66253E"/>
          <w:szCs w:val="20"/>
        </w:rPr>
        <w:t> </w:t>
      </w:r>
    </w:p>
    <w:p w14:paraId="68726558"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7A6E18D"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11.1 Rhaid i staff fod yn sensitif i faterion sy’n ymwneud â diwylliant a materion y ddau ryw ac unrhyw nodweddion unigol neu amgylchiadau arbennig hysbys mewn perthynas â dysgwyr.</w:t>
      </w:r>
      <w:r>
        <w:rPr>
          <w:rStyle w:val="eop"/>
          <w:rFonts w:ascii="Arial" w:hAnsi="Arial" w:cs="Arial"/>
          <w:sz w:val="20"/>
          <w:szCs w:val="20"/>
        </w:rPr>
        <w:t> </w:t>
      </w:r>
    </w:p>
    <w:p w14:paraId="28278603"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0F4CE5E1"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11.2 Efallai y bydd angen rhywfaint o gyswllt corfforol, e.e. yn ystod gwersi Addysg Gorfforol, hyfforddi chwaraeon neu Dylunio a Thechnoleg, neu os oes rhaid i aelod staff roi cymorth cyntaf neu feddyginiaeth i ddysgwr.</w:t>
      </w:r>
      <w:r>
        <w:rPr>
          <w:rStyle w:val="eop"/>
          <w:rFonts w:ascii="Arial" w:hAnsi="Arial" w:cs="Arial"/>
          <w:sz w:val="20"/>
          <w:szCs w:val="20"/>
        </w:rPr>
        <w:t> </w:t>
      </w:r>
    </w:p>
    <w:p w14:paraId="141B927A"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00CF0C78"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11.3 Efallai y bydd dysgwyr gydag Anghenion Dysgu Ychwanegol (ADY) angen i staff gynnig anogaeth neu gymorth corfforol. Mae’n hanfodol cynnig asesiad risg unigol cyn i ddysgwr gael ei dderbyn i’r ysgol os yw ei ADY ac/neu ei anableddau’n ymwneud â:</w:t>
      </w:r>
      <w:r>
        <w:rPr>
          <w:rStyle w:val="eop"/>
          <w:rFonts w:ascii="Arial" w:hAnsi="Arial" w:cs="Arial"/>
          <w:sz w:val="20"/>
          <w:szCs w:val="20"/>
        </w:rPr>
        <w:t> </w:t>
      </w:r>
    </w:p>
    <w:p w14:paraId="221E0946"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5568650"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Namau cyfathrebu sy’n eu gwneud yn llai ymatebol i gyfathrebu llafar</w:t>
      </w:r>
      <w:r>
        <w:rPr>
          <w:rStyle w:val="eop"/>
          <w:rFonts w:ascii="Arial" w:hAnsi="Arial" w:cs="Arial"/>
          <w:sz w:val="20"/>
          <w:szCs w:val="20"/>
        </w:rPr>
        <w:t> </w:t>
      </w:r>
    </w:p>
    <w:p w14:paraId="136BA623"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23D13A59"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Anabledd corfforol ac/neu namau ar y synhwyrau</w:t>
      </w:r>
      <w:r>
        <w:rPr>
          <w:rStyle w:val="eop"/>
          <w:rFonts w:ascii="Arial" w:hAnsi="Arial" w:cs="Arial"/>
          <w:sz w:val="20"/>
          <w:szCs w:val="20"/>
        </w:rPr>
        <w:t> </w:t>
      </w:r>
    </w:p>
    <w:p w14:paraId="2CB83390"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19EDCE0"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Cyflyrau sy’n eu gwneud yn fregus, fel hemoffilia, syndrom esgyrn brau neu epilepsi</w:t>
      </w:r>
      <w:r>
        <w:rPr>
          <w:rStyle w:val="eop"/>
          <w:rFonts w:ascii="Arial" w:hAnsi="Arial" w:cs="Arial"/>
          <w:sz w:val="20"/>
          <w:szCs w:val="20"/>
        </w:rPr>
        <w:t> </w:t>
      </w:r>
    </w:p>
    <w:p w14:paraId="368C54BE"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09BCEEC"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sz w:val="20"/>
          <w:szCs w:val="20"/>
        </w:rPr>
        <w:t>· Dibyniaeth ar gyfarpar megis cadeiriau olwyn neu diwbiau anadlu neu fwydo.</w:t>
      </w:r>
      <w:r>
        <w:rPr>
          <w:rStyle w:val="eop"/>
          <w:rFonts w:ascii="Arial" w:hAnsi="Arial" w:cs="Arial"/>
          <w:sz w:val="20"/>
          <w:szCs w:val="20"/>
        </w:rPr>
        <w:t> </w:t>
      </w:r>
    </w:p>
    <w:p w14:paraId="345DFBAB" w14:textId="77777777" w:rsidR="007C0A9A" w:rsidRDefault="007C0A9A" w:rsidP="00161036">
      <w:pPr>
        <w:pStyle w:val="paragraph"/>
        <w:spacing w:before="0" w:beforeAutospacing="0" w:after="0" w:afterAutospacing="0"/>
        <w:ind w:left="426" w:hanging="142"/>
        <w:textAlignment w:val="baseline"/>
        <w:rPr>
          <w:rFonts w:ascii="Segoe UI" w:hAnsi="Segoe UI" w:cs="Segoe UI"/>
          <w:sz w:val="18"/>
          <w:szCs w:val="18"/>
        </w:rPr>
      </w:pPr>
    </w:p>
    <w:p w14:paraId="148C90FC"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0"/>
          <w:szCs w:val="20"/>
          <w:shd w:val="clear" w:color="auto" w:fill="FFFFFF"/>
        </w:rPr>
        <w:t>11.4 Rhaid i gyswllt corfforol bob amser fod yn addas i'r oedran ac yn agored.</w:t>
      </w:r>
      <w:r>
        <w:rPr>
          <w:rStyle w:val="eop"/>
          <w:rFonts w:ascii="Arial" w:hAnsi="Arial" w:cs="Arial"/>
          <w:color w:val="000000"/>
          <w:sz w:val="20"/>
          <w:szCs w:val="20"/>
          <w:shd w:val="clear" w:color="auto" w:fill="FFFFFF"/>
        </w:rPr>
        <w:t> </w:t>
      </w:r>
    </w:p>
    <w:p w14:paraId="6FA2E06C" w14:textId="77777777" w:rsidR="007C0A9A" w:rsidRDefault="007C0A9A" w:rsidP="00903A45">
      <w:pPr>
        <w:pStyle w:val="ListParagraph"/>
        <w:ind w:left="420"/>
        <w:rPr>
          <w:b/>
          <w:color w:val="66253E"/>
          <w:sz w:val="28"/>
          <w:szCs w:val="28"/>
        </w:rPr>
      </w:pPr>
    </w:p>
    <w:p w14:paraId="56887702" w14:textId="77777777" w:rsidR="007C0A9A" w:rsidRPr="00161036" w:rsidRDefault="007C0A9A" w:rsidP="00161036">
      <w:pPr>
        <w:pStyle w:val="ListParagraph"/>
        <w:ind w:left="420" w:hanging="420"/>
        <w:rPr>
          <w:rStyle w:val="eop"/>
          <w:rFonts w:ascii="Arial" w:hAnsi="Arial" w:cs="Arial"/>
          <w:color w:val="66253E"/>
          <w:sz w:val="24"/>
          <w:szCs w:val="24"/>
          <w:shd w:val="clear" w:color="auto" w:fill="FFFFFF"/>
        </w:rPr>
      </w:pPr>
      <w:r w:rsidRPr="00161036">
        <w:rPr>
          <w:rStyle w:val="normaltextrun"/>
          <w:rFonts w:ascii="Arial" w:hAnsi="Arial" w:cs="Arial"/>
          <w:b/>
          <w:bCs/>
          <w:color w:val="66253E"/>
          <w:sz w:val="24"/>
          <w:szCs w:val="24"/>
          <w:shd w:val="clear" w:color="auto" w:fill="FFFFFF"/>
        </w:rPr>
        <w:t>12.0 Cwynion</w:t>
      </w:r>
      <w:r w:rsidRPr="00161036">
        <w:rPr>
          <w:rStyle w:val="eop"/>
          <w:rFonts w:ascii="Arial" w:hAnsi="Arial" w:cs="Arial"/>
          <w:color w:val="66253E"/>
          <w:sz w:val="24"/>
          <w:szCs w:val="24"/>
          <w:shd w:val="clear" w:color="auto" w:fill="FFFFFF"/>
        </w:rPr>
        <w:t> </w:t>
      </w:r>
    </w:p>
    <w:p w14:paraId="4C4A7798" w14:textId="77777777" w:rsidR="007C0A9A" w:rsidRDefault="007C0A9A" w:rsidP="00161036">
      <w:pPr>
        <w:pStyle w:val="NoSpacing"/>
      </w:pPr>
    </w:p>
    <w:p w14:paraId="5FDAE353"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12.1 Gall rhieni / gofalwyr a dysgwyr gwyno am gamau y mae staff yr ysgol wedi’u cymryd, a gallai hyn gynnwys defnyddio ymdriniaeth gadarnhaol ac ymyrraeth gorfforol.</w:t>
      </w:r>
      <w:r>
        <w:rPr>
          <w:rStyle w:val="eop"/>
          <w:rFonts w:ascii="Arial" w:hAnsi="Arial" w:cs="Arial"/>
          <w:sz w:val="20"/>
          <w:szCs w:val="20"/>
        </w:rPr>
        <w:t> </w:t>
      </w:r>
    </w:p>
    <w:p w14:paraId="6B4FD093"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001870B"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12.2 Bydd cynnwys y rhieni / gofalwyr pan fo digwyddiad yn codi a chael polisi clir o ran ymdriniaeth gadarnhaol ac ymyrraeth gorfforol gyda dysgwyr y mae’r staff yn cadw ato, yn helpu osgoi cwynion gan rieni. / gofalwyr. Bydd darparu hyfforddiant wedi’i gymeradwyo i’r staff hefyd o fudd.</w:t>
      </w:r>
      <w:r>
        <w:rPr>
          <w:rStyle w:val="eop"/>
          <w:rFonts w:ascii="Arial" w:hAnsi="Arial" w:cs="Arial"/>
          <w:sz w:val="20"/>
          <w:szCs w:val="20"/>
        </w:rPr>
        <w:t> </w:t>
      </w:r>
    </w:p>
    <w:p w14:paraId="05A6A3B7"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4E35A8D"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12.3 Bydd pob cwyn yn cael ei chofnodi a bydd y Pennaeth neu ei gynrychiolydd yn cymryd camau dilynol i gychwyn. Lle bo’n briodol, rhoddir gwybod i’r Awdurdod.</w:t>
      </w:r>
      <w:r>
        <w:rPr>
          <w:rStyle w:val="eop"/>
          <w:rFonts w:ascii="Arial" w:hAnsi="Arial" w:cs="Arial"/>
          <w:sz w:val="20"/>
          <w:szCs w:val="20"/>
        </w:rPr>
        <w:t> </w:t>
      </w:r>
    </w:p>
    <w:p w14:paraId="0115C079"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A858EFD"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12.4 Gallai cwyn neu anghydfod ynglŷn â’r defnydd o ymdriniaeth gadarnhaol ac ymyrraeth gorfforol gan aelod staff arwain at ymchwiliad dan weithdrefnau disgyblu neu gan yr Heddlu dan weithdrefnau Amddiffyn Plant.</w:t>
      </w:r>
      <w:r>
        <w:rPr>
          <w:rStyle w:val="eop"/>
          <w:rFonts w:ascii="Arial" w:hAnsi="Arial" w:cs="Arial"/>
          <w:sz w:val="20"/>
          <w:szCs w:val="20"/>
        </w:rPr>
        <w:t> </w:t>
      </w:r>
    </w:p>
    <w:p w14:paraId="30CB601F"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5334CE6" w14:textId="77777777" w:rsidR="007C0A9A" w:rsidRPr="00161036" w:rsidRDefault="007C0A9A" w:rsidP="007C0A9A">
      <w:pPr>
        <w:pStyle w:val="paragraph"/>
        <w:spacing w:before="0" w:beforeAutospacing="0" w:after="0" w:afterAutospacing="0"/>
        <w:textAlignment w:val="baseline"/>
        <w:rPr>
          <w:rFonts w:ascii="Segoe UI" w:hAnsi="Segoe UI" w:cs="Segoe UI"/>
          <w:color w:val="66253E"/>
          <w:sz w:val="22"/>
          <w:szCs w:val="18"/>
        </w:rPr>
      </w:pPr>
      <w:r w:rsidRPr="00161036">
        <w:rPr>
          <w:rStyle w:val="normaltextrun"/>
          <w:rFonts w:ascii="Arial" w:hAnsi="Arial" w:cs="Arial"/>
          <w:b/>
          <w:bCs/>
          <w:color w:val="66253E"/>
          <w:szCs w:val="20"/>
        </w:rPr>
        <w:t>13.0 Cynllunio ar gyfer digwyddiadau a bodloni anghenion hyfforddi</w:t>
      </w:r>
      <w:r w:rsidRPr="00161036">
        <w:rPr>
          <w:rStyle w:val="eop"/>
          <w:rFonts w:ascii="Arial" w:hAnsi="Arial" w:cs="Arial"/>
          <w:color w:val="66253E"/>
          <w:szCs w:val="20"/>
        </w:rPr>
        <w:t> </w:t>
      </w:r>
    </w:p>
    <w:p w14:paraId="1C19B98C" w14:textId="77777777" w:rsidR="007C0A9A" w:rsidRDefault="007C0A9A" w:rsidP="007C0A9A">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1EFE6DC"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13.1 Os yw’r ysgol yn ymwybodol fod disgybl yn debygol o fod angen ymdriniaeth gadarnhaol ar fwy nag un achlysur, mae cynllunio ymlaen llaw yn bwysig. Bydd hyn yn cynnwys y rhieni / gofalwyr er mwyn sicrhau eu bod yn gwbl ymwybodol o ba gamau penodol y gallai'r ysgol fod angen eu cymryd, a chael cyngor meddygol os oes gan y plentyn unrhyw anghenion iechyd penodol. Bydd asesiad risg a Chynllun Ymdriniaeth Gadarnhaol yn cael eu llunio.</w:t>
      </w:r>
      <w:r>
        <w:rPr>
          <w:rStyle w:val="eop"/>
          <w:rFonts w:ascii="Arial" w:hAnsi="Arial" w:cs="Arial"/>
          <w:sz w:val="20"/>
          <w:szCs w:val="20"/>
        </w:rPr>
        <w:t> </w:t>
      </w:r>
    </w:p>
    <w:p w14:paraId="0B7845D7"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01BFA43"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13.2 Bydd y staff dan sylw wedi nodi eu hanghenion hyfforddi yn y maes hwn drwy asesiad risg. Mewn achosion lle mae’n hysbys y bydd dysgwr angen ymdriniaeth gadarnhaol, bydd hyfforddiant priodol yn cael ei ddarparu.</w:t>
      </w:r>
      <w:r>
        <w:rPr>
          <w:rStyle w:val="eop"/>
          <w:rFonts w:ascii="Arial" w:hAnsi="Arial" w:cs="Arial"/>
          <w:sz w:val="20"/>
          <w:szCs w:val="20"/>
        </w:rPr>
        <w:t> </w:t>
      </w:r>
    </w:p>
    <w:p w14:paraId="6C5C95CF" w14:textId="77777777" w:rsidR="007C0A9A" w:rsidRDefault="007C0A9A"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6EC0C41" w14:textId="77777777" w:rsidR="00953064" w:rsidRPr="00161036" w:rsidRDefault="00953064" w:rsidP="00953064">
      <w:pPr>
        <w:pStyle w:val="paragraph"/>
        <w:spacing w:before="0" w:beforeAutospacing="0" w:after="0" w:afterAutospacing="0"/>
        <w:textAlignment w:val="baseline"/>
        <w:rPr>
          <w:rFonts w:ascii="Segoe UI" w:hAnsi="Segoe UI" w:cs="Segoe UI"/>
          <w:color w:val="66253E"/>
          <w:sz w:val="22"/>
          <w:szCs w:val="18"/>
        </w:rPr>
      </w:pPr>
      <w:r w:rsidRPr="00161036">
        <w:rPr>
          <w:rStyle w:val="normaltextrun"/>
          <w:rFonts w:ascii="Arial" w:hAnsi="Arial" w:cs="Arial"/>
          <w:b/>
          <w:bCs/>
          <w:color w:val="66253E"/>
          <w:szCs w:val="20"/>
        </w:rPr>
        <w:t>14.0 Adolygu</w:t>
      </w:r>
      <w:r w:rsidRPr="00161036">
        <w:rPr>
          <w:rStyle w:val="eop"/>
          <w:rFonts w:ascii="Arial" w:hAnsi="Arial" w:cs="Arial"/>
          <w:color w:val="66253E"/>
          <w:szCs w:val="20"/>
        </w:rPr>
        <w:t> </w:t>
      </w:r>
    </w:p>
    <w:p w14:paraId="189EDC61" w14:textId="77777777" w:rsidR="00953064" w:rsidRDefault="00953064" w:rsidP="00953064">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17922A6" w14:textId="77777777" w:rsidR="00953064" w:rsidRDefault="00953064"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sz w:val="20"/>
          <w:szCs w:val="20"/>
        </w:rPr>
        <w:t>14.1 Bydd y polisi hwn yn cael ei fonitro’n rheolaidd gan y Pennaeth a’i adolygu a’i ddiweddaru bob blwyddyn.</w:t>
      </w:r>
      <w:r>
        <w:rPr>
          <w:rStyle w:val="eop"/>
          <w:rFonts w:ascii="Arial" w:hAnsi="Arial" w:cs="Arial"/>
          <w:sz w:val="20"/>
          <w:szCs w:val="20"/>
        </w:rPr>
        <w:t> </w:t>
      </w:r>
    </w:p>
    <w:p w14:paraId="3F32F0A1" w14:textId="77777777" w:rsidR="007C0A9A" w:rsidRDefault="007C0A9A" w:rsidP="00161036">
      <w:pPr>
        <w:pStyle w:val="ListParagraph"/>
        <w:ind w:left="426" w:hanging="426"/>
        <w:rPr>
          <w:b/>
          <w:color w:val="66253E"/>
          <w:sz w:val="28"/>
          <w:szCs w:val="28"/>
        </w:rPr>
      </w:pPr>
    </w:p>
    <w:p w14:paraId="20461E6A" w14:textId="77777777" w:rsidR="00953064" w:rsidRPr="00161036" w:rsidRDefault="00953064" w:rsidP="00953064">
      <w:pPr>
        <w:pStyle w:val="paragraph"/>
        <w:spacing w:before="0" w:beforeAutospacing="0" w:after="0" w:afterAutospacing="0"/>
        <w:ind w:left="-570" w:firstLine="135"/>
        <w:textAlignment w:val="baseline"/>
        <w:rPr>
          <w:rFonts w:ascii="Segoe UI" w:hAnsi="Segoe UI" w:cs="Segoe UI"/>
          <w:sz w:val="22"/>
          <w:szCs w:val="18"/>
        </w:rPr>
      </w:pPr>
      <w:r w:rsidRPr="00161036">
        <w:rPr>
          <w:rStyle w:val="normaltextrun"/>
          <w:rFonts w:ascii="Arial" w:hAnsi="Arial" w:cs="Arial"/>
          <w:b/>
          <w:bCs/>
          <w:szCs w:val="20"/>
          <w:lang w:val="cy-GB"/>
        </w:rPr>
        <w:t>ATODIAD B</w:t>
      </w:r>
      <w:r w:rsidRPr="00161036">
        <w:rPr>
          <w:rStyle w:val="eop"/>
          <w:rFonts w:ascii="Arial" w:hAnsi="Arial" w:cs="Arial"/>
          <w:szCs w:val="20"/>
        </w:rPr>
        <w:t> </w:t>
      </w:r>
    </w:p>
    <w:p w14:paraId="3D099EC0" w14:textId="77777777" w:rsidR="00953064" w:rsidRDefault="00953064" w:rsidP="00953064">
      <w:pPr>
        <w:pStyle w:val="paragraph"/>
        <w:spacing w:before="0" w:beforeAutospacing="0" w:after="0" w:afterAutospacing="0"/>
        <w:ind w:left="-570" w:firstLine="135"/>
        <w:jc w:val="center"/>
        <w:textAlignment w:val="baseline"/>
        <w:rPr>
          <w:rFonts w:ascii="Segoe UI" w:hAnsi="Segoe UI" w:cs="Segoe UI"/>
          <w:sz w:val="18"/>
          <w:szCs w:val="18"/>
        </w:rPr>
      </w:pPr>
      <w:r>
        <w:rPr>
          <w:rStyle w:val="eop"/>
          <w:rFonts w:ascii="Arial" w:hAnsi="Arial" w:cs="Arial"/>
        </w:rPr>
        <w:t> </w:t>
      </w:r>
    </w:p>
    <w:p w14:paraId="351C0836" w14:textId="77777777" w:rsidR="00953064" w:rsidRDefault="00953064" w:rsidP="00953064">
      <w:pPr>
        <w:pStyle w:val="paragraph"/>
        <w:spacing w:before="0" w:beforeAutospacing="0" w:after="0" w:afterAutospacing="0"/>
        <w:ind w:left="-570" w:firstLine="135"/>
        <w:jc w:val="center"/>
        <w:textAlignment w:val="baseline"/>
        <w:rPr>
          <w:rFonts w:ascii="Segoe UI" w:hAnsi="Segoe UI" w:cs="Segoe UI"/>
          <w:sz w:val="18"/>
          <w:szCs w:val="18"/>
        </w:rPr>
      </w:pPr>
      <w:r>
        <w:rPr>
          <w:rStyle w:val="eop"/>
          <w:rFonts w:ascii="Arial" w:hAnsi="Arial" w:cs="Arial"/>
        </w:rPr>
        <w:t> </w:t>
      </w:r>
    </w:p>
    <w:p w14:paraId="0F73DF01" w14:textId="77777777" w:rsidR="00953064" w:rsidRDefault="00953064" w:rsidP="00953064">
      <w:pPr>
        <w:pStyle w:val="paragraph"/>
        <w:spacing w:before="0" w:beforeAutospacing="0" w:after="0" w:afterAutospacing="0"/>
        <w:ind w:left="-570" w:firstLine="135"/>
        <w:jc w:val="center"/>
        <w:textAlignment w:val="baseline"/>
        <w:rPr>
          <w:rFonts w:ascii="Segoe UI" w:hAnsi="Segoe UI" w:cs="Segoe UI"/>
          <w:sz w:val="18"/>
          <w:szCs w:val="18"/>
        </w:rPr>
      </w:pPr>
      <w:r>
        <w:rPr>
          <w:rStyle w:val="normaltextrun"/>
          <w:rFonts w:ascii="Arial" w:hAnsi="Arial" w:cs="Arial"/>
          <w:b/>
          <w:bCs/>
          <w:lang w:val="cy-GB"/>
        </w:rPr>
        <w:t>ADRODDIAD AR Y DEFNYDD O YMYRRAETH GADARNHAOL/GORFFOROL</w:t>
      </w:r>
      <w:r>
        <w:rPr>
          <w:rStyle w:val="eop"/>
          <w:rFonts w:ascii="Arial" w:hAnsi="Arial" w:cs="Arial"/>
        </w:rPr>
        <w:t> </w:t>
      </w:r>
    </w:p>
    <w:p w14:paraId="6B3EE59A" w14:textId="77777777" w:rsidR="00953064" w:rsidRDefault="00953064" w:rsidP="00903A45">
      <w:pPr>
        <w:pStyle w:val="ListParagraph"/>
        <w:ind w:left="420"/>
        <w:rPr>
          <w:b/>
          <w:color w:val="66253E"/>
          <w:sz w:val="28"/>
          <w:szCs w:val="28"/>
        </w:rPr>
      </w:pPr>
    </w:p>
    <w:tbl>
      <w:tblPr>
        <w:tblW w:w="0" w:type="dxa"/>
        <w:tblInd w:w="-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80"/>
        <w:gridCol w:w="1380"/>
        <w:gridCol w:w="2265"/>
        <w:gridCol w:w="1980"/>
      </w:tblGrid>
      <w:tr w:rsidR="00953064" w:rsidRPr="00953064" w14:paraId="0F34F2AF" w14:textId="77777777" w:rsidTr="00953064">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66FB46A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Lluniwyd yr adroddiad gan:</w:t>
            </w:r>
            <w:r w:rsidRPr="00953064">
              <w:rPr>
                <w:rFonts w:ascii="Arial" w:eastAsia="Times New Roman" w:hAnsi="Arial" w:cs="Arial"/>
                <w:noProof w:val="0"/>
                <w:sz w:val="24"/>
                <w:szCs w:val="24"/>
                <w:lang w:eastAsia="en-GB"/>
              </w:rPr>
              <w:t> </w:t>
            </w:r>
          </w:p>
        </w:tc>
        <w:tc>
          <w:tcPr>
            <w:tcW w:w="1365" w:type="dxa"/>
            <w:tcBorders>
              <w:top w:val="single" w:sz="6" w:space="0" w:color="auto"/>
              <w:left w:val="single" w:sz="6" w:space="0" w:color="auto"/>
              <w:bottom w:val="single" w:sz="6" w:space="0" w:color="auto"/>
              <w:right w:val="single" w:sz="6" w:space="0" w:color="auto"/>
            </w:tcBorders>
            <w:shd w:val="clear" w:color="auto" w:fill="auto"/>
            <w:hideMark/>
          </w:tcPr>
          <w:p w14:paraId="50D211F7"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26080B65"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1DA9F34A"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Enw'r dysgwr:</w:t>
            </w:r>
            <w:r w:rsidRPr="00953064">
              <w:rPr>
                <w:rFonts w:ascii="Arial" w:eastAsia="Times New Roman" w:hAnsi="Arial" w:cs="Arial"/>
                <w:noProof w:val="0"/>
                <w:sz w:val="24"/>
                <w:szCs w:val="24"/>
                <w:lang w:eastAsia="en-GB"/>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1BE7304E"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77D64765" w14:textId="77777777" w:rsidTr="00953064">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7D4EEEF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Dyddiad y digwyddiad:</w:t>
            </w:r>
            <w:r w:rsidRPr="00953064">
              <w:rPr>
                <w:rFonts w:ascii="Arial" w:eastAsia="Times New Roman" w:hAnsi="Arial" w:cs="Arial"/>
                <w:noProof w:val="0"/>
                <w:sz w:val="24"/>
                <w:szCs w:val="24"/>
                <w:lang w:eastAsia="en-GB"/>
              </w:rPr>
              <w:t> </w:t>
            </w:r>
          </w:p>
        </w:tc>
        <w:tc>
          <w:tcPr>
            <w:tcW w:w="1365" w:type="dxa"/>
            <w:tcBorders>
              <w:top w:val="single" w:sz="6" w:space="0" w:color="auto"/>
              <w:left w:val="single" w:sz="6" w:space="0" w:color="auto"/>
              <w:bottom w:val="single" w:sz="6" w:space="0" w:color="auto"/>
              <w:right w:val="single" w:sz="6" w:space="0" w:color="auto"/>
            </w:tcBorders>
            <w:shd w:val="clear" w:color="auto" w:fill="auto"/>
            <w:hideMark/>
          </w:tcPr>
          <w:p w14:paraId="5831D623"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AF0F248"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588B6768"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Blwyddyn</w:t>
            </w:r>
            <w:r w:rsidRPr="00953064">
              <w:rPr>
                <w:rFonts w:ascii="Arial" w:eastAsia="Times New Roman" w:hAnsi="Arial" w:cs="Arial"/>
                <w:noProof w:val="0"/>
                <w:sz w:val="24"/>
                <w:szCs w:val="24"/>
                <w:lang w:eastAsia="en-GB"/>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770AE3E9"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341C9D4D" w14:textId="77777777" w:rsidTr="00953064">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727DE14E"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Lle digwyddodd y digwyddiad:</w:t>
            </w:r>
            <w:r w:rsidRPr="00953064">
              <w:rPr>
                <w:rFonts w:ascii="Arial" w:eastAsia="Times New Roman" w:hAnsi="Arial" w:cs="Arial"/>
                <w:noProof w:val="0"/>
                <w:sz w:val="24"/>
                <w:szCs w:val="24"/>
                <w:lang w:eastAsia="en-GB"/>
              </w:rPr>
              <w:t> </w:t>
            </w:r>
          </w:p>
        </w:tc>
        <w:tc>
          <w:tcPr>
            <w:tcW w:w="1365" w:type="dxa"/>
            <w:tcBorders>
              <w:top w:val="single" w:sz="6" w:space="0" w:color="auto"/>
              <w:left w:val="single" w:sz="6" w:space="0" w:color="auto"/>
              <w:bottom w:val="single" w:sz="6" w:space="0" w:color="auto"/>
              <w:right w:val="single" w:sz="6" w:space="0" w:color="auto"/>
            </w:tcBorders>
            <w:shd w:val="clear" w:color="auto" w:fill="auto"/>
            <w:hideMark/>
          </w:tcPr>
          <w:p w14:paraId="623951AA"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BFEC8FD"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087170C6" w14:textId="77777777" w:rsidR="00953064" w:rsidRPr="00953064" w:rsidRDefault="00953064" w:rsidP="00953064">
            <w:pPr>
              <w:spacing w:after="0" w:line="240" w:lineRule="auto"/>
              <w:jc w:val="both"/>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Amser y digwyddiad:</w:t>
            </w:r>
            <w:r w:rsidRPr="00953064">
              <w:rPr>
                <w:rFonts w:ascii="Arial" w:eastAsia="Times New Roman" w:hAnsi="Arial" w:cs="Arial"/>
                <w:noProof w:val="0"/>
                <w:sz w:val="24"/>
                <w:szCs w:val="24"/>
                <w:lang w:eastAsia="en-GB"/>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03000DC3"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793ED2C7" w14:textId="77777777" w:rsidTr="00953064">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48CB53F0"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Lleoliad y digwyddiad:</w:t>
            </w:r>
            <w:r w:rsidRPr="00953064">
              <w:rPr>
                <w:rFonts w:ascii="Arial" w:eastAsia="Times New Roman" w:hAnsi="Arial" w:cs="Arial"/>
                <w:noProof w:val="0"/>
                <w:sz w:val="24"/>
                <w:szCs w:val="24"/>
                <w:lang w:eastAsia="en-GB"/>
              </w:rPr>
              <w:t> </w:t>
            </w:r>
          </w:p>
        </w:tc>
        <w:tc>
          <w:tcPr>
            <w:tcW w:w="1365" w:type="dxa"/>
            <w:tcBorders>
              <w:top w:val="single" w:sz="6" w:space="0" w:color="auto"/>
              <w:left w:val="single" w:sz="6" w:space="0" w:color="auto"/>
              <w:bottom w:val="single" w:sz="6" w:space="0" w:color="auto"/>
              <w:right w:val="single" w:sz="6" w:space="0" w:color="auto"/>
            </w:tcBorders>
            <w:shd w:val="clear" w:color="auto" w:fill="auto"/>
            <w:hideMark/>
          </w:tcPr>
          <w:p w14:paraId="3B5FFB2D"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6C33B0C8"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1611D4C8" w14:textId="77777777" w:rsidR="00953064" w:rsidRPr="00953064" w:rsidRDefault="00953064" w:rsidP="00953064">
            <w:pPr>
              <w:spacing w:after="0" w:line="240" w:lineRule="auto"/>
              <w:jc w:val="both"/>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451CB454"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32829E4F" w14:textId="77777777" w:rsidTr="00953064">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7A291B71"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Tyst – staff </w:t>
            </w:r>
            <w:r w:rsidRPr="00953064">
              <w:rPr>
                <w:rFonts w:ascii="Arial" w:eastAsia="Times New Roman" w:hAnsi="Arial" w:cs="Arial"/>
                <w:noProof w:val="0"/>
                <w:sz w:val="24"/>
                <w:szCs w:val="24"/>
                <w:lang w:eastAsia="en-GB"/>
              </w:rPr>
              <w:t> </w:t>
            </w:r>
          </w:p>
        </w:tc>
        <w:tc>
          <w:tcPr>
            <w:tcW w:w="1365" w:type="dxa"/>
            <w:tcBorders>
              <w:top w:val="single" w:sz="6" w:space="0" w:color="auto"/>
              <w:left w:val="single" w:sz="6" w:space="0" w:color="auto"/>
              <w:bottom w:val="single" w:sz="6" w:space="0" w:color="auto"/>
              <w:right w:val="single" w:sz="6" w:space="0" w:color="auto"/>
            </w:tcBorders>
            <w:shd w:val="clear" w:color="auto" w:fill="auto"/>
            <w:hideMark/>
          </w:tcPr>
          <w:p w14:paraId="160EC7B2"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500FC510"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Tyst - dysgwr</w:t>
            </w:r>
            <w:r w:rsidRPr="00953064">
              <w:rPr>
                <w:rFonts w:ascii="Arial" w:eastAsia="Times New Roman" w:hAnsi="Arial" w:cs="Arial"/>
                <w:noProof w:val="0"/>
                <w:sz w:val="24"/>
                <w:szCs w:val="24"/>
                <w:lang w:eastAsia="en-GB"/>
              </w:rPr>
              <w:t> </w:t>
            </w:r>
          </w:p>
        </w:tc>
        <w:tc>
          <w:tcPr>
            <w:tcW w:w="1980" w:type="dxa"/>
            <w:tcBorders>
              <w:top w:val="single" w:sz="6" w:space="0" w:color="auto"/>
              <w:left w:val="single" w:sz="6" w:space="0" w:color="auto"/>
              <w:bottom w:val="single" w:sz="6" w:space="0" w:color="auto"/>
              <w:right w:val="single" w:sz="6" w:space="0" w:color="auto"/>
            </w:tcBorders>
            <w:shd w:val="clear" w:color="auto" w:fill="auto"/>
            <w:hideMark/>
          </w:tcPr>
          <w:p w14:paraId="0807E902" w14:textId="77777777" w:rsidR="00953064" w:rsidRPr="00953064" w:rsidRDefault="00953064" w:rsidP="00953064">
            <w:pPr>
              <w:spacing w:after="0" w:line="240" w:lineRule="auto"/>
              <w:jc w:val="center"/>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495E5C1D" w14:textId="77777777" w:rsidTr="00953064">
        <w:trPr>
          <w:trHeight w:val="300"/>
        </w:trPr>
        <w:tc>
          <w:tcPr>
            <w:tcW w:w="4260" w:type="dxa"/>
            <w:gridSpan w:val="2"/>
            <w:tcBorders>
              <w:top w:val="single" w:sz="6" w:space="0" w:color="auto"/>
              <w:left w:val="single" w:sz="6" w:space="0" w:color="auto"/>
              <w:bottom w:val="single" w:sz="6" w:space="0" w:color="auto"/>
              <w:right w:val="single" w:sz="6" w:space="0" w:color="auto"/>
            </w:tcBorders>
            <w:shd w:val="clear" w:color="auto" w:fill="auto"/>
            <w:hideMark/>
          </w:tcPr>
          <w:p w14:paraId="58001976"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Pam y defnyddiwyd ymdriniaeth gadarnhaol/ymyrraeth gorfforol?</w:t>
            </w:r>
            <w:r w:rsidRPr="00953064">
              <w:rPr>
                <w:rFonts w:ascii="Arial" w:eastAsia="Times New Roman" w:hAnsi="Arial" w:cs="Arial"/>
                <w:noProof w:val="0"/>
                <w:sz w:val="24"/>
                <w:szCs w:val="24"/>
                <w:lang w:eastAsia="en-GB"/>
              </w:rPr>
              <w:t> </w:t>
            </w:r>
          </w:p>
        </w:tc>
        <w:tc>
          <w:tcPr>
            <w:tcW w:w="4245" w:type="dxa"/>
            <w:gridSpan w:val="2"/>
            <w:tcBorders>
              <w:top w:val="single" w:sz="6" w:space="0" w:color="auto"/>
              <w:left w:val="single" w:sz="6" w:space="0" w:color="auto"/>
              <w:bottom w:val="single" w:sz="6" w:space="0" w:color="auto"/>
              <w:right w:val="single" w:sz="6" w:space="0" w:color="auto"/>
            </w:tcBorders>
            <w:shd w:val="clear" w:color="auto" w:fill="auto"/>
            <w:hideMark/>
          </w:tcPr>
          <w:p w14:paraId="16DD98C4" w14:textId="77777777" w:rsidR="00953064" w:rsidRPr="00953064" w:rsidRDefault="00953064" w:rsidP="00953064">
            <w:pPr>
              <w:spacing w:after="0" w:line="240" w:lineRule="auto"/>
              <w:jc w:val="both"/>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a) i atal anaf i mi fy hun neu aelod staff arall;</w:t>
            </w:r>
            <w:r w:rsidRPr="00953064">
              <w:rPr>
                <w:rFonts w:ascii="Arial" w:eastAsia="Times New Roman" w:hAnsi="Arial" w:cs="Arial"/>
                <w:noProof w:val="0"/>
                <w:sz w:val="24"/>
                <w:szCs w:val="24"/>
                <w:lang w:eastAsia="en-GB"/>
              </w:rPr>
              <w:t> </w:t>
            </w:r>
          </w:p>
          <w:p w14:paraId="4E3A42F6" w14:textId="77777777" w:rsidR="00953064" w:rsidRPr="00953064" w:rsidRDefault="00953064" w:rsidP="00953064">
            <w:pPr>
              <w:spacing w:after="0" w:line="240" w:lineRule="auto"/>
              <w:jc w:val="both"/>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b) i atal anaf i’r dysgwr neu ddysgwyr eraill;</w:t>
            </w:r>
            <w:r w:rsidRPr="00953064">
              <w:rPr>
                <w:rFonts w:ascii="Arial" w:eastAsia="Times New Roman" w:hAnsi="Arial" w:cs="Arial"/>
                <w:noProof w:val="0"/>
                <w:sz w:val="24"/>
                <w:szCs w:val="24"/>
                <w:lang w:eastAsia="en-GB"/>
              </w:rPr>
              <w:t> </w:t>
            </w:r>
          </w:p>
          <w:p w14:paraId="2C27B434" w14:textId="77777777" w:rsidR="00953064" w:rsidRPr="00953064" w:rsidRDefault="00953064" w:rsidP="00953064">
            <w:pPr>
              <w:spacing w:after="0" w:line="240" w:lineRule="auto"/>
              <w:jc w:val="both"/>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c) i atal difrod i eiddo;</w:t>
            </w:r>
            <w:r w:rsidRPr="00953064">
              <w:rPr>
                <w:rFonts w:ascii="Arial" w:eastAsia="Times New Roman" w:hAnsi="Arial" w:cs="Arial"/>
                <w:noProof w:val="0"/>
                <w:sz w:val="24"/>
                <w:szCs w:val="24"/>
                <w:lang w:eastAsia="en-GB"/>
              </w:rPr>
              <w:t> </w:t>
            </w:r>
          </w:p>
          <w:p w14:paraId="0A390AC2" w14:textId="77777777" w:rsidR="00953064" w:rsidRPr="00953064" w:rsidRDefault="00953064" w:rsidP="00953064">
            <w:pPr>
              <w:spacing w:after="0" w:line="240" w:lineRule="auto"/>
              <w:jc w:val="both"/>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d) arall (rhowch fanylion)</w:t>
            </w:r>
            <w:r w:rsidRPr="00953064">
              <w:rPr>
                <w:rFonts w:ascii="Arial" w:eastAsia="Times New Roman" w:hAnsi="Arial" w:cs="Arial"/>
                <w:noProof w:val="0"/>
                <w:sz w:val="24"/>
                <w:szCs w:val="24"/>
                <w:lang w:eastAsia="en-GB"/>
              </w:rPr>
              <w:t> </w:t>
            </w:r>
          </w:p>
        </w:tc>
      </w:tr>
      <w:tr w:rsidR="00953064" w:rsidRPr="00953064" w14:paraId="57018A80" w14:textId="77777777" w:rsidTr="00953064">
        <w:trPr>
          <w:trHeight w:val="300"/>
        </w:trPr>
        <w:tc>
          <w:tcPr>
            <w:tcW w:w="8505" w:type="dxa"/>
            <w:gridSpan w:val="4"/>
            <w:tcBorders>
              <w:top w:val="single" w:sz="6" w:space="0" w:color="auto"/>
              <w:left w:val="single" w:sz="6" w:space="0" w:color="auto"/>
              <w:bottom w:val="single" w:sz="6" w:space="0" w:color="auto"/>
              <w:right w:val="single" w:sz="6" w:space="0" w:color="auto"/>
            </w:tcBorders>
            <w:shd w:val="clear" w:color="auto" w:fill="auto"/>
            <w:hideMark/>
          </w:tcPr>
          <w:p w14:paraId="4400A1BF"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u w:val="single"/>
                <w:lang w:val="cy-GB" w:eastAsia="en-GB"/>
              </w:rPr>
              <w:t>Rhowch gyfrif manwl o sut y dechreuodd ac y datblygodd y digwyddiad/beth ddywedodd pob parti/pa gamau a gymerwyd i ddatrys neu dawelu’r sefyllfa/sut y defnyddiwyd ymdriniaeth gadarnhaol neu ymyrraeth gorfforol gyda’r dysgwr ac am ba hyd </w:t>
            </w:r>
            <w:r w:rsidRPr="00953064">
              <w:rPr>
                <w:rFonts w:ascii="Arial" w:eastAsia="Times New Roman" w:hAnsi="Arial" w:cs="Arial"/>
                <w:noProof w:val="0"/>
                <w:sz w:val="24"/>
                <w:szCs w:val="24"/>
                <w:lang w:eastAsia="en-GB"/>
              </w:rPr>
              <w:t> </w:t>
            </w:r>
          </w:p>
          <w:p w14:paraId="6749F4BA"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1B3E635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3756C9A"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AD416AE"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576D6AC"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3B164692"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609E30D2"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2FC3C3B4"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u w:val="single"/>
                <w:lang w:val="cy-GB" w:eastAsia="en-GB"/>
              </w:rPr>
              <w:t>Canlyniad y digwyddiad, gan gynnwys yr angen am unrhyw driniaeth feddygol</w:t>
            </w:r>
            <w:r w:rsidRPr="00953064">
              <w:rPr>
                <w:rFonts w:ascii="Arial" w:eastAsia="Times New Roman" w:hAnsi="Arial" w:cs="Arial"/>
                <w:noProof w:val="0"/>
                <w:sz w:val="24"/>
                <w:szCs w:val="24"/>
                <w:lang w:eastAsia="en-GB"/>
              </w:rPr>
              <w:t> </w:t>
            </w:r>
          </w:p>
          <w:p w14:paraId="04379AF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6440057C"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71F6282"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5A12BD6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1BF86698"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238490B7"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2FB07880"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200B8CEF"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762A7CC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Llofnod:</w:t>
            </w:r>
            <w:r w:rsidRPr="00953064">
              <w:rPr>
                <w:rFonts w:ascii="Calibri" w:eastAsia="Times New Roman" w:hAnsi="Calibri" w:cs="Calibri"/>
                <w:noProof w:val="0"/>
                <w:sz w:val="24"/>
                <w:szCs w:val="24"/>
                <w:lang w:eastAsia="en-GB"/>
              </w:rPr>
              <w:t xml:space="preserve"> </w:t>
            </w:r>
            <w:r w:rsidRPr="00953064">
              <w:rPr>
                <w:rFonts w:ascii="Arial" w:eastAsia="Times New Roman" w:hAnsi="Arial" w:cs="Arial"/>
                <w:noProof w:val="0"/>
                <w:sz w:val="24"/>
                <w:szCs w:val="24"/>
                <w:lang w:val="cy-GB" w:eastAsia="en-GB"/>
              </w:rPr>
              <w:t>Dyddiad:</w:t>
            </w:r>
            <w:r w:rsidRPr="00953064">
              <w:rPr>
                <w:rFonts w:ascii="Arial" w:eastAsia="Times New Roman" w:hAnsi="Arial" w:cs="Arial"/>
                <w:noProof w:val="0"/>
                <w:sz w:val="24"/>
                <w:szCs w:val="24"/>
                <w:lang w:eastAsia="en-GB"/>
              </w:rPr>
              <w:t> </w:t>
            </w:r>
          </w:p>
        </w:tc>
      </w:tr>
      <w:tr w:rsidR="00953064" w:rsidRPr="00953064" w14:paraId="610F58E2" w14:textId="77777777" w:rsidTr="00953064">
        <w:trPr>
          <w:trHeight w:val="300"/>
        </w:trPr>
        <w:tc>
          <w:tcPr>
            <w:tcW w:w="8505" w:type="dxa"/>
            <w:gridSpan w:val="4"/>
            <w:tcBorders>
              <w:top w:val="single" w:sz="6" w:space="0" w:color="auto"/>
              <w:left w:val="single" w:sz="6" w:space="0" w:color="auto"/>
              <w:bottom w:val="single" w:sz="6" w:space="0" w:color="auto"/>
              <w:right w:val="single" w:sz="6" w:space="0" w:color="auto"/>
            </w:tcBorders>
            <w:shd w:val="clear" w:color="auto" w:fill="auto"/>
            <w:hideMark/>
          </w:tcPr>
          <w:p w14:paraId="712B30EE"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Llofnod:</w:t>
            </w:r>
            <w:r w:rsidRPr="00953064">
              <w:rPr>
                <w:rFonts w:ascii="Arial" w:eastAsia="Times New Roman" w:hAnsi="Arial" w:cs="Arial"/>
                <w:noProof w:val="0"/>
                <w:sz w:val="24"/>
                <w:szCs w:val="24"/>
                <w:lang w:eastAsia="en-GB"/>
              </w:rPr>
              <w:t xml:space="preserve"> </w:t>
            </w:r>
            <w:r w:rsidRPr="00953064">
              <w:rPr>
                <w:rFonts w:ascii="Arial" w:eastAsia="Times New Roman" w:hAnsi="Arial" w:cs="Arial"/>
                <w:noProof w:val="0"/>
                <w:sz w:val="24"/>
                <w:szCs w:val="24"/>
                <w:lang w:val="cy-GB" w:eastAsia="en-GB"/>
              </w:rPr>
              <w:t>Pennaeth:</w:t>
            </w:r>
            <w:r w:rsidRPr="00953064">
              <w:rPr>
                <w:rFonts w:ascii="Arial" w:eastAsia="Times New Roman" w:hAnsi="Arial" w:cs="Arial"/>
                <w:noProof w:val="0"/>
                <w:sz w:val="24"/>
                <w:szCs w:val="24"/>
                <w:lang w:eastAsia="en-GB"/>
              </w:rPr>
              <w:t> </w:t>
            </w:r>
          </w:p>
          <w:p w14:paraId="210111E6"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1186CB6"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Dyddiad:</w:t>
            </w:r>
            <w:r w:rsidRPr="00953064">
              <w:rPr>
                <w:rFonts w:ascii="Arial" w:eastAsia="Times New Roman" w:hAnsi="Arial" w:cs="Arial"/>
                <w:noProof w:val="0"/>
                <w:sz w:val="24"/>
                <w:szCs w:val="24"/>
                <w:lang w:eastAsia="en-GB"/>
              </w:rPr>
              <w:t> </w:t>
            </w:r>
          </w:p>
        </w:tc>
      </w:tr>
    </w:tbl>
    <w:p w14:paraId="24D1BCFB" w14:textId="77777777" w:rsidR="00953064" w:rsidRDefault="00953064" w:rsidP="00903A45">
      <w:pPr>
        <w:pStyle w:val="ListParagraph"/>
        <w:ind w:left="420"/>
        <w:rPr>
          <w:b/>
          <w:color w:val="66253E"/>
          <w:sz w:val="28"/>
          <w:szCs w:val="28"/>
        </w:rPr>
      </w:pPr>
    </w:p>
    <w:p w14:paraId="1D4BABB9" w14:textId="77777777" w:rsidR="00953064" w:rsidRDefault="00953064" w:rsidP="00903A45">
      <w:pPr>
        <w:pStyle w:val="ListParagraph"/>
        <w:ind w:left="420"/>
        <w:rPr>
          <w:b/>
          <w:color w:val="66253E"/>
          <w:sz w:val="28"/>
          <w:szCs w:val="28"/>
        </w:rPr>
      </w:pPr>
    </w:p>
    <w:p w14:paraId="7B079712" w14:textId="77777777" w:rsidR="00161036" w:rsidRDefault="00161036" w:rsidP="00953064">
      <w:pPr>
        <w:pStyle w:val="paragraph"/>
        <w:spacing w:before="0" w:beforeAutospacing="0" w:after="0" w:afterAutospacing="0"/>
        <w:textAlignment w:val="baseline"/>
        <w:rPr>
          <w:rStyle w:val="normaltextrun"/>
          <w:rFonts w:ascii="Arial" w:hAnsi="Arial" w:cs="Arial"/>
          <w:b/>
          <w:bCs/>
          <w:sz w:val="20"/>
          <w:szCs w:val="20"/>
          <w:lang w:val="cy-GB"/>
        </w:rPr>
      </w:pPr>
    </w:p>
    <w:p w14:paraId="6D3B7696" w14:textId="77777777" w:rsidR="00161036" w:rsidRDefault="00161036" w:rsidP="00953064">
      <w:pPr>
        <w:pStyle w:val="paragraph"/>
        <w:spacing w:before="0" w:beforeAutospacing="0" w:after="0" w:afterAutospacing="0"/>
        <w:textAlignment w:val="baseline"/>
        <w:rPr>
          <w:rStyle w:val="normaltextrun"/>
          <w:rFonts w:ascii="Arial" w:hAnsi="Arial" w:cs="Arial"/>
          <w:b/>
          <w:bCs/>
          <w:sz w:val="20"/>
          <w:szCs w:val="20"/>
          <w:lang w:val="cy-GB"/>
        </w:rPr>
      </w:pPr>
    </w:p>
    <w:p w14:paraId="1D414BCF" w14:textId="77777777" w:rsidR="00953064" w:rsidRPr="00161036" w:rsidRDefault="00953064" w:rsidP="00953064">
      <w:pPr>
        <w:pStyle w:val="paragraph"/>
        <w:spacing w:before="0" w:beforeAutospacing="0" w:after="0" w:afterAutospacing="0"/>
        <w:textAlignment w:val="baseline"/>
        <w:rPr>
          <w:rFonts w:ascii="Segoe UI" w:hAnsi="Segoe UI" w:cs="Segoe UI"/>
          <w:sz w:val="22"/>
          <w:szCs w:val="18"/>
        </w:rPr>
      </w:pPr>
      <w:r w:rsidRPr="00161036">
        <w:rPr>
          <w:rStyle w:val="normaltextrun"/>
          <w:rFonts w:ascii="Arial" w:hAnsi="Arial" w:cs="Arial"/>
          <w:b/>
          <w:bCs/>
          <w:szCs w:val="20"/>
          <w:lang w:val="cy-GB"/>
        </w:rPr>
        <w:t>ATODIAD C</w:t>
      </w:r>
      <w:r w:rsidRPr="00161036">
        <w:rPr>
          <w:rStyle w:val="eop"/>
          <w:rFonts w:ascii="Arial" w:hAnsi="Arial" w:cs="Arial"/>
          <w:szCs w:val="20"/>
        </w:rPr>
        <w:t> </w:t>
      </w:r>
    </w:p>
    <w:p w14:paraId="6D060CA7" w14:textId="77777777" w:rsidR="00953064" w:rsidRDefault="00953064" w:rsidP="00953064">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C205550" w14:textId="77777777" w:rsidR="00953064" w:rsidRDefault="00953064" w:rsidP="00953064">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F758E3E" w14:textId="77777777" w:rsidR="00953064" w:rsidRDefault="00953064" w:rsidP="00953064">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cy-GB"/>
        </w:rPr>
        <w:t>Bydd yr ysgol yn cadw cofnod o unrhyw gamau gweithredu dilynol:</w:t>
      </w:r>
      <w:r>
        <w:rPr>
          <w:rStyle w:val="eop"/>
          <w:rFonts w:ascii="Arial" w:hAnsi="Arial" w:cs="Arial"/>
        </w:rPr>
        <w:t> </w:t>
      </w:r>
    </w:p>
    <w:p w14:paraId="7BDEB27E" w14:textId="77777777" w:rsidR="00953064" w:rsidRDefault="00953064" w:rsidP="00903A45">
      <w:pPr>
        <w:pStyle w:val="ListParagraph"/>
        <w:ind w:left="420"/>
        <w:rPr>
          <w:b/>
          <w:color w:val="66253E"/>
          <w:sz w:val="28"/>
          <w:szCs w:val="2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10"/>
      </w:tblGrid>
      <w:tr w:rsidR="00953064" w:rsidRPr="00953064" w14:paraId="7B2E5B16" w14:textId="77777777" w:rsidTr="00953064">
        <w:trPr>
          <w:trHeight w:val="300"/>
        </w:trPr>
        <w:tc>
          <w:tcPr>
            <w:tcW w:w="9015" w:type="dxa"/>
            <w:tcBorders>
              <w:top w:val="single" w:sz="6" w:space="0" w:color="auto"/>
              <w:left w:val="single" w:sz="6" w:space="0" w:color="auto"/>
              <w:bottom w:val="single" w:sz="6" w:space="0" w:color="auto"/>
              <w:right w:val="single" w:sz="6" w:space="0" w:color="auto"/>
            </w:tcBorders>
            <w:shd w:val="clear" w:color="auto" w:fill="auto"/>
            <w:hideMark/>
          </w:tcPr>
          <w:p w14:paraId="2972810A"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b/>
                <w:bCs/>
                <w:noProof w:val="0"/>
                <w:sz w:val="24"/>
                <w:szCs w:val="24"/>
                <w:lang w:val="cy-GB" w:eastAsia="en-GB"/>
              </w:rPr>
              <w:t>Amlinelliad o unrhyw gamau dilynol:</w:t>
            </w:r>
            <w:r w:rsidRPr="00953064">
              <w:rPr>
                <w:rFonts w:ascii="Arial" w:eastAsia="Times New Roman" w:hAnsi="Arial" w:cs="Arial"/>
                <w:noProof w:val="0"/>
                <w:sz w:val="24"/>
                <w:szCs w:val="24"/>
                <w:lang w:eastAsia="en-GB"/>
              </w:rPr>
              <w:t> </w:t>
            </w:r>
          </w:p>
          <w:p w14:paraId="28CD1A7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5F7C81FF"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693F3C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34FBA821"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356DD27B"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51308004"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CABF04B"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28CFF9E0" w14:textId="77777777" w:rsidTr="00953064">
        <w:trPr>
          <w:trHeight w:val="300"/>
        </w:trPr>
        <w:tc>
          <w:tcPr>
            <w:tcW w:w="9015" w:type="dxa"/>
            <w:tcBorders>
              <w:top w:val="single" w:sz="6" w:space="0" w:color="auto"/>
              <w:left w:val="single" w:sz="6" w:space="0" w:color="auto"/>
              <w:bottom w:val="single" w:sz="6" w:space="0" w:color="auto"/>
              <w:right w:val="single" w:sz="6" w:space="0" w:color="auto"/>
            </w:tcBorders>
            <w:shd w:val="clear" w:color="auto" w:fill="auto"/>
            <w:hideMark/>
          </w:tcPr>
          <w:p w14:paraId="3C696622"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b/>
                <w:bCs/>
                <w:noProof w:val="0"/>
                <w:sz w:val="24"/>
                <w:szCs w:val="24"/>
                <w:lang w:val="cy-GB" w:eastAsia="en-GB"/>
              </w:rPr>
              <w:t>A gafodd y rhieni eu hysbysu am y digwyddiad hwn?</w:t>
            </w:r>
            <w:r w:rsidRPr="00953064">
              <w:rPr>
                <w:rFonts w:ascii="Calibri" w:eastAsia="Times New Roman" w:hAnsi="Calibri" w:cs="Calibri"/>
                <w:noProof w:val="0"/>
                <w:sz w:val="24"/>
                <w:szCs w:val="24"/>
                <w:lang w:eastAsia="en-GB"/>
              </w:rPr>
              <w:t xml:space="preserve"> </w:t>
            </w:r>
            <w:r w:rsidRPr="00953064">
              <w:rPr>
                <w:rFonts w:ascii="Arial" w:eastAsia="Times New Roman" w:hAnsi="Arial" w:cs="Arial"/>
                <w:b/>
                <w:bCs/>
                <w:noProof w:val="0"/>
                <w:sz w:val="24"/>
                <w:szCs w:val="24"/>
                <w:lang w:val="cy-GB" w:eastAsia="en-GB"/>
              </w:rPr>
              <w:t>DO / NADDO</w:t>
            </w:r>
            <w:r w:rsidRPr="00953064">
              <w:rPr>
                <w:rFonts w:ascii="Arial" w:eastAsia="Times New Roman" w:hAnsi="Arial" w:cs="Arial"/>
                <w:noProof w:val="0"/>
                <w:sz w:val="24"/>
                <w:szCs w:val="24"/>
                <w:lang w:eastAsia="en-GB"/>
              </w:rPr>
              <w:t> </w:t>
            </w:r>
          </w:p>
          <w:p w14:paraId="32800C08"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755A5509"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257D3B1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505004AB"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61CA1014" w14:textId="77777777" w:rsidTr="00953064">
        <w:trPr>
          <w:trHeight w:val="300"/>
        </w:trPr>
        <w:tc>
          <w:tcPr>
            <w:tcW w:w="9015" w:type="dxa"/>
            <w:tcBorders>
              <w:top w:val="single" w:sz="6" w:space="0" w:color="auto"/>
              <w:left w:val="single" w:sz="6" w:space="0" w:color="auto"/>
              <w:bottom w:val="single" w:sz="6" w:space="0" w:color="auto"/>
              <w:right w:val="single" w:sz="6" w:space="0" w:color="auto"/>
            </w:tcBorders>
            <w:shd w:val="clear" w:color="auto" w:fill="auto"/>
            <w:hideMark/>
          </w:tcPr>
          <w:p w14:paraId="4DB1D37A"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b/>
                <w:bCs/>
                <w:noProof w:val="0"/>
                <w:sz w:val="24"/>
                <w:szCs w:val="24"/>
                <w:lang w:val="cy-GB" w:eastAsia="en-GB"/>
              </w:rPr>
              <w:t>Os felly, sut a phryd?</w:t>
            </w:r>
            <w:r w:rsidRPr="00953064">
              <w:rPr>
                <w:rFonts w:ascii="Arial" w:eastAsia="Times New Roman" w:hAnsi="Arial" w:cs="Arial"/>
                <w:noProof w:val="0"/>
                <w:sz w:val="24"/>
                <w:szCs w:val="24"/>
                <w:lang w:eastAsia="en-GB"/>
              </w:rPr>
              <w:t> </w:t>
            </w:r>
          </w:p>
          <w:p w14:paraId="3A0AC5A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A4CE1A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279523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35377E0"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342A7DD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5D2A1A5B"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33420048"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611A13A"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6D62E417"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5D5452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5E83D078" w14:textId="77777777" w:rsidTr="00953064">
        <w:trPr>
          <w:trHeight w:val="300"/>
        </w:trPr>
        <w:tc>
          <w:tcPr>
            <w:tcW w:w="9015" w:type="dxa"/>
            <w:tcBorders>
              <w:top w:val="single" w:sz="6" w:space="0" w:color="auto"/>
              <w:left w:val="single" w:sz="6" w:space="0" w:color="auto"/>
              <w:bottom w:val="single" w:sz="6" w:space="0" w:color="auto"/>
              <w:right w:val="single" w:sz="6" w:space="0" w:color="auto"/>
            </w:tcBorders>
            <w:shd w:val="clear" w:color="auto" w:fill="auto"/>
            <w:hideMark/>
          </w:tcPr>
          <w:p w14:paraId="1FD7AA3B"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b/>
                <w:bCs/>
                <w:noProof w:val="0"/>
                <w:sz w:val="24"/>
                <w:szCs w:val="24"/>
                <w:lang w:val="cy-GB" w:eastAsia="en-GB"/>
              </w:rPr>
              <w:t>Unrhyw gamau/gefnogaeth arall ar gyfer yr aelod staff/dysgwr:</w:t>
            </w:r>
            <w:r w:rsidRPr="00953064">
              <w:rPr>
                <w:rFonts w:ascii="Arial" w:eastAsia="Times New Roman" w:hAnsi="Arial" w:cs="Arial"/>
                <w:noProof w:val="0"/>
                <w:sz w:val="24"/>
                <w:szCs w:val="24"/>
                <w:lang w:eastAsia="en-GB"/>
              </w:rPr>
              <w:t> </w:t>
            </w:r>
          </w:p>
          <w:p w14:paraId="2FAA608B"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3646766F"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83A542B"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00BBD948"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18B4299"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1686BE34"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4A3B8EEE"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69E72995"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64333343"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1B426E07"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r w:rsidR="00953064" w:rsidRPr="00953064" w14:paraId="048B4700" w14:textId="77777777" w:rsidTr="00953064">
        <w:trPr>
          <w:trHeight w:val="300"/>
        </w:trPr>
        <w:tc>
          <w:tcPr>
            <w:tcW w:w="9015" w:type="dxa"/>
            <w:tcBorders>
              <w:top w:val="single" w:sz="6" w:space="0" w:color="auto"/>
              <w:left w:val="single" w:sz="6" w:space="0" w:color="auto"/>
              <w:bottom w:val="single" w:sz="6" w:space="0" w:color="auto"/>
              <w:right w:val="single" w:sz="6" w:space="0" w:color="auto"/>
            </w:tcBorders>
            <w:shd w:val="clear" w:color="auto" w:fill="auto"/>
            <w:hideMark/>
          </w:tcPr>
          <w:p w14:paraId="01E161D7"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Lluniwyd yr adroddiad gan:</w:t>
            </w:r>
            <w:r w:rsidRPr="00953064">
              <w:rPr>
                <w:rFonts w:ascii="Arial" w:eastAsia="Times New Roman" w:hAnsi="Arial" w:cs="Arial"/>
                <w:noProof w:val="0"/>
                <w:sz w:val="24"/>
                <w:szCs w:val="24"/>
                <w:lang w:eastAsia="en-GB"/>
              </w:rPr>
              <w:t> </w:t>
            </w:r>
          </w:p>
          <w:p w14:paraId="3E732B34"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Enw a swydd:</w:t>
            </w:r>
            <w:r w:rsidRPr="00953064">
              <w:rPr>
                <w:rFonts w:ascii="Arial" w:eastAsia="Times New Roman" w:hAnsi="Arial" w:cs="Arial"/>
                <w:noProof w:val="0"/>
                <w:sz w:val="24"/>
                <w:szCs w:val="24"/>
                <w:lang w:eastAsia="en-GB"/>
              </w:rPr>
              <w:t> </w:t>
            </w:r>
          </w:p>
          <w:p w14:paraId="634D4946"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Llofnod:</w:t>
            </w:r>
            <w:r w:rsidRPr="00953064">
              <w:rPr>
                <w:rFonts w:ascii="Arial" w:eastAsia="Times New Roman" w:hAnsi="Arial" w:cs="Arial"/>
                <w:noProof w:val="0"/>
                <w:sz w:val="24"/>
                <w:szCs w:val="24"/>
                <w:lang w:eastAsia="en-GB"/>
              </w:rPr>
              <w:t> </w:t>
            </w:r>
          </w:p>
          <w:p w14:paraId="2700FC0A"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val="cy-GB" w:eastAsia="en-GB"/>
              </w:rPr>
              <w:t>Dyddiad:</w:t>
            </w:r>
            <w:r w:rsidRPr="00953064">
              <w:rPr>
                <w:rFonts w:ascii="Arial" w:eastAsia="Times New Roman" w:hAnsi="Arial" w:cs="Arial"/>
                <w:noProof w:val="0"/>
                <w:sz w:val="24"/>
                <w:szCs w:val="24"/>
                <w:lang w:eastAsia="en-GB"/>
              </w:rPr>
              <w:t> </w:t>
            </w:r>
          </w:p>
          <w:p w14:paraId="6BD1DDE7"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p w14:paraId="6D3AD1B0" w14:textId="77777777" w:rsidR="00953064" w:rsidRPr="00953064" w:rsidRDefault="00953064" w:rsidP="00953064">
            <w:pPr>
              <w:spacing w:after="0" w:line="240" w:lineRule="auto"/>
              <w:textAlignment w:val="baseline"/>
              <w:rPr>
                <w:rFonts w:ascii="Segoe UI" w:eastAsia="Times New Roman" w:hAnsi="Segoe UI" w:cs="Segoe UI"/>
                <w:noProof w:val="0"/>
                <w:sz w:val="18"/>
                <w:szCs w:val="18"/>
                <w:lang w:eastAsia="en-GB"/>
              </w:rPr>
            </w:pPr>
            <w:r w:rsidRPr="00953064">
              <w:rPr>
                <w:rFonts w:ascii="Arial" w:eastAsia="Times New Roman" w:hAnsi="Arial" w:cs="Arial"/>
                <w:noProof w:val="0"/>
                <w:sz w:val="24"/>
                <w:szCs w:val="24"/>
                <w:lang w:eastAsia="en-GB"/>
              </w:rPr>
              <w:t> </w:t>
            </w:r>
          </w:p>
        </w:tc>
      </w:tr>
    </w:tbl>
    <w:p w14:paraId="6E2F7A6D" w14:textId="77777777" w:rsidR="00953064" w:rsidRDefault="00953064" w:rsidP="00903A45">
      <w:pPr>
        <w:pStyle w:val="ListParagraph"/>
        <w:ind w:left="420"/>
        <w:rPr>
          <w:b/>
          <w:color w:val="66253E"/>
          <w:sz w:val="28"/>
          <w:szCs w:val="28"/>
        </w:rPr>
      </w:pPr>
    </w:p>
    <w:p w14:paraId="2E78A6FA" w14:textId="77777777" w:rsidR="00953064" w:rsidRDefault="00953064" w:rsidP="00953064">
      <w:pPr>
        <w:pStyle w:val="paragraph"/>
        <w:spacing w:before="0" w:beforeAutospacing="0" w:after="0" w:afterAutospacing="0"/>
        <w:ind w:left="2970"/>
        <w:jc w:val="both"/>
        <w:textAlignment w:val="baseline"/>
        <w:rPr>
          <w:rFonts w:ascii="Segoe UI" w:hAnsi="Segoe UI" w:cs="Segoe UI"/>
          <w:sz w:val="18"/>
          <w:szCs w:val="18"/>
        </w:rPr>
      </w:pPr>
      <w:r>
        <w:rPr>
          <w:rStyle w:val="normaltextrun"/>
          <w:rFonts w:ascii="Arial" w:hAnsi="Arial" w:cs="Arial"/>
          <w:b/>
          <w:bCs/>
          <w:lang w:val="cy-GB"/>
        </w:rPr>
        <w:t>Nodwch: Cedwir copi yn yr ysgol a bydd ar gael os bydd yr ALl/unrhyw asiantaeth arall angen ei weld</w:t>
      </w:r>
      <w:r>
        <w:rPr>
          <w:rStyle w:val="eop"/>
          <w:rFonts w:ascii="Arial" w:hAnsi="Arial" w:cs="Arial"/>
        </w:rPr>
        <w:t> </w:t>
      </w:r>
    </w:p>
    <w:p w14:paraId="65AA9691" w14:textId="77777777" w:rsidR="00953064" w:rsidRDefault="00953064" w:rsidP="00953064">
      <w:pPr>
        <w:pStyle w:val="paragraph"/>
        <w:spacing w:before="0" w:beforeAutospacing="0" w:after="0" w:afterAutospacing="0"/>
        <w:jc w:val="both"/>
        <w:textAlignment w:val="baseline"/>
        <w:rPr>
          <w:rFonts w:ascii="Segoe UI" w:hAnsi="Segoe UI" w:cs="Segoe UI"/>
          <w:sz w:val="18"/>
          <w:szCs w:val="18"/>
        </w:rPr>
      </w:pPr>
      <w:r w:rsidRPr="00161036">
        <w:rPr>
          <w:rFonts w:ascii="Arial" w:eastAsiaTheme="minorHAnsi" w:hAnsi="Arial" w:cs="Arial"/>
          <w:b/>
          <w:noProof/>
          <w:color w:val="66253E"/>
          <w:szCs w:val="28"/>
        </w:rPr>
        <w:drawing>
          <wp:inline distT="0" distB="0" distL="0" distR="0" wp14:anchorId="272ED09F" wp14:editId="4E5720BE">
            <wp:extent cx="1724025" cy="352425"/>
            <wp:effectExtent l="0" t="0" r="0" b="0"/>
            <wp:docPr id="2" name="Picture 2" descr="C:\Users\5sketland1n\AppData\Local\Microsoft\Windows\INetCache\Content.MSO\2D405BA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sketland1n\AppData\Local\Microsoft\Windows\INetCache\Content.MSO\2D405BA2.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4025" cy="352425"/>
                    </a:xfrm>
                    <a:prstGeom prst="rect">
                      <a:avLst/>
                    </a:prstGeom>
                    <a:noFill/>
                    <a:ln>
                      <a:noFill/>
                    </a:ln>
                  </pic:spPr>
                </pic:pic>
              </a:graphicData>
            </a:graphic>
          </wp:inline>
        </w:drawing>
      </w:r>
      <w:r>
        <w:rPr>
          <w:rStyle w:val="eop"/>
          <w:rFonts w:ascii="Arial" w:hAnsi="Arial" w:cs="Arial"/>
        </w:rPr>
        <w:t> </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84"/>
        <w:gridCol w:w="2045"/>
        <w:gridCol w:w="3681"/>
        <w:gridCol w:w="334"/>
      </w:tblGrid>
      <w:tr w:rsidR="00D46D56" w:rsidRPr="00D46D56" w14:paraId="503AB278" w14:textId="77777777" w:rsidTr="00032E91">
        <w:trPr>
          <w:gridAfter w:val="1"/>
          <w:wAfter w:w="334" w:type="dxa"/>
          <w:trHeight w:val="300"/>
        </w:trPr>
        <w:tc>
          <w:tcPr>
            <w:tcW w:w="5329" w:type="dxa"/>
            <w:gridSpan w:val="2"/>
            <w:tcBorders>
              <w:top w:val="single" w:sz="6" w:space="0" w:color="auto"/>
              <w:left w:val="single" w:sz="6" w:space="0" w:color="auto"/>
              <w:bottom w:val="single" w:sz="6" w:space="0" w:color="auto"/>
              <w:right w:val="single" w:sz="6" w:space="0" w:color="auto"/>
            </w:tcBorders>
            <w:shd w:val="clear" w:color="auto" w:fill="auto"/>
            <w:hideMark/>
          </w:tcPr>
          <w:p w14:paraId="5C5F1908" w14:textId="77777777" w:rsidR="00D46D56" w:rsidRPr="00D46D56" w:rsidRDefault="00D46D56" w:rsidP="00D46D56">
            <w:pPr>
              <w:spacing w:after="0" w:line="240" w:lineRule="auto"/>
              <w:textAlignment w:val="baseline"/>
              <w:rPr>
                <w:rFonts w:ascii="Segoe UI" w:eastAsia="Times New Roman" w:hAnsi="Segoe UI" w:cs="Segoe UI"/>
                <w:noProof w:val="0"/>
                <w:sz w:val="18"/>
                <w:szCs w:val="18"/>
                <w:lang w:eastAsia="en-GB"/>
              </w:rPr>
            </w:pPr>
            <w:r w:rsidRPr="00D46D56">
              <w:rPr>
                <w:rFonts w:ascii="Arial" w:eastAsia="Times New Roman" w:hAnsi="Arial" w:cs="Arial"/>
                <w:noProof w:val="0"/>
                <w:sz w:val="24"/>
                <w:szCs w:val="24"/>
                <w:lang w:eastAsia="en-GB"/>
              </w:rPr>
              <w:t> </w:t>
            </w:r>
          </w:p>
          <w:p w14:paraId="47503860" w14:textId="77777777" w:rsidR="00D46D56" w:rsidRPr="00D46D56" w:rsidRDefault="00D46D56" w:rsidP="00D46D56">
            <w:pPr>
              <w:spacing w:after="0" w:line="240" w:lineRule="auto"/>
              <w:textAlignment w:val="baseline"/>
              <w:rPr>
                <w:rFonts w:ascii="Segoe UI" w:eastAsia="Times New Roman" w:hAnsi="Segoe UI" w:cs="Segoe UI"/>
                <w:noProof w:val="0"/>
                <w:sz w:val="18"/>
                <w:szCs w:val="18"/>
                <w:lang w:eastAsia="en-GB"/>
              </w:rPr>
            </w:pPr>
            <w:r w:rsidRPr="00D46D56">
              <w:rPr>
                <w:rFonts w:ascii="Arial" w:eastAsia="Times New Roman" w:hAnsi="Arial" w:cs="Arial"/>
                <w:noProof w:val="0"/>
                <w:sz w:val="24"/>
                <w:szCs w:val="24"/>
                <w:lang w:eastAsia="en-GB"/>
              </w:rPr>
              <w:t> </w:t>
            </w:r>
          </w:p>
          <w:p w14:paraId="6B8F8700" w14:textId="77777777" w:rsidR="00D46D56" w:rsidRPr="00D46D56" w:rsidRDefault="00D46D56" w:rsidP="00D46D56">
            <w:pPr>
              <w:spacing w:after="0" w:line="240" w:lineRule="auto"/>
              <w:textAlignment w:val="baseline"/>
              <w:rPr>
                <w:rFonts w:ascii="Segoe UI" w:eastAsia="Times New Roman" w:hAnsi="Segoe UI" w:cs="Segoe UI"/>
                <w:noProof w:val="0"/>
                <w:sz w:val="18"/>
                <w:szCs w:val="18"/>
                <w:lang w:eastAsia="en-GB"/>
              </w:rPr>
            </w:pPr>
            <w:r w:rsidRPr="00D46D56">
              <w:rPr>
                <w:rFonts w:ascii="Arial" w:eastAsia="Times New Roman" w:hAnsi="Arial" w:cs="Arial"/>
                <w:b/>
                <w:bCs/>
                <w:noProof w:val="0"/>
                <w:sz w:val="40"/>
                <w:szCs w:val="40"/>
                <w:lang w:val="cy-GB" w:eastAsia="en-GB"/>
              </w:rPr>
              <w:t>CYNLLUN YMDRINIAETH GADARNHAOL</w:t>
            </w:r>
            <w:r w:rsidRPr="00D46D56">
              <w:rPr>
                <w:rFonts w:ascii="Arial" w:eastAsia="Times New Roman" w:hAnsi="Arial" w:cs="Arial"/>
                <w:noProof w:val="0"/>
                <w:sz w:val="40"/>
                <w:szCs w:val="40"/>
                <w:lang w:eastAsia="en-GB"/>
              </w:rPr>
              <w:t> </w:t>
            </w:r>
          </w:p>
        </w:tc>
        <w:tc>
          <w:tcPr>
            <w:tcW w:w="3681" w:type="dxa"/>
            <w:tcBorders>
              <w:top w:val="single" w:sz="6" w:space="0" w:color="auto"/>
              <w:left w:val="single" w:sz="6" w:space="0" w:color="auto"/>
              <w:bottom w:val="single" w:sz="6" w:space="0" w:color="auto"/>
              <w:right w:val="single" w:sz="6" w:space="0" w:color="auto"/>
            </w:tcBorders>
            <w:shd w:val="clear" w:color="auto" w:fill="auto"/>
            <w:hideMark/>
          </w:tcPr>
          <w:p w14:paraId="7C3AF9D1" w14:textId="77777777" w:rsidR="00D46D56" w:rsidRPr="00D46D56" w:rsidRDefault="00D46D56" w:rsidP="00D46D56">
            <w:pPr>
              <w:spacing w:after="0" w:line="240" w:lineRule="auto"/>
              <w:jc w:val="center"/>
              <w:textAlignment w:val="baseline"/>
              <w:rPr>
                <w:rFonts w:ascii="Segoe UI" w:eastAsia="Times New Roman" w:hAnsi="Segoe UI" w:cs="Segoe UI"/>
                <w:noProof w:val="0"/>
                <w:sz w:val="18"/>
                <w:szCs w:val="18"/>
                <w:lang w:eastAsia="en-GB"/>
              </w:rPr>
            </w:pPr>
            <w:r w:rsidRPr="00D46D56">
              <w:rPr>
                <w:rFonts w:ascii="Arial Narrow" w:eastAsia="Times New Roman" w:hAnsi="Arial Narrow" w:cs="Segoe UI"/>
                <w:noProof w:val="0"/>
                <w:sz w:val="36"/>
                <w:szCs w:val="36"/>
                <w:lang w:eastAsia="en-GB"/>
              </w:rPr>
              <w:t> </w:t>
            </w:r>
          </w:p>
          <w:p w14:paraId="7D8EB9A3" w14:textId="77777777" w:rsidR="00D46D56" w:rsidRPr="00D46D56" w:rsidRDefault="00D46D56" w:rsidP="00D46D56">
            <w:pPr>
              <w:spacing w:after="0" w:line="240" w:lineRule="auto"/>
              <w:jc w:val="center"/>
              <w:textAlignment w:val="baseline"/>
              <w:rPr>
                <w:rFonts w:ascii="Segoe UI" w:eastAsia="Times New Roman" w:hAnsi="Segoe UI" w:cs="Segoe UI"/>
                <w:noProof w:val="0"/>
                <w:sz w:val="18"/>
                <w:szCs w:val="18"/>
                <w:lang w:eastAsia="en-GB"/>
              </w:rPr>
            </w:pPr>
            <w:r w:rsidRPr="00D46D56">
              <w:rPr>
                <w:rFonts w:ascii="Arial Narrow" w:eastAsia="Times New Roman" w:hAnsi="Arial Narrow" w:cs="Segoe UI"/>
                <w:noProof w:val="0"/>
                <w:sz w:val="36"/>
                <w:szCs w:val="36"/>
                <w:lang w:eastAsia="en-GB"/>
              </w:rPr>
              <w:t> </w:t>
            </w:r>
          </w:p>
          <w:p w14:paraId="6774A603" w14:textId="77777777" w:rsidR="00D46D56" w:rsidRPr="00D46D56" w:rsidRDefault="00D46D56" w:rsidP="00D46D56">
            <w:pPr>
              <w:spacing w:after="0" w:line="240" w:lineRule="auto"/>
              <w:jc w:val="center"/>
              <w:textAlignment w:val="baseline"/>
              <w:rPr>
                <w:rFonts w:ascii="Segoe UI" w:eastAsia="Times New Roman" w:hAnsi="Segoe UI" w:cs="Segoe UI"/>
                <w:noProof w:val="0"/>
                <w:sz w:val="18"/>
                <w:szCs w:val="18"/>
                <w:lang w:eastAsia="en-GB"/>
              </w:rPr>
            </w:pPr>
            <w:r w:rsidRPr="00D46D56">
              <w:rPr>
                <w:rFonts w:ascii="Arial Narrow" w:eastAsia="Times New Roman" w:hAnsi="Arial Narrow" w:cs="Segoe UI"/>
                <w:b/>
                <w:bCs/>
                <w:noProof w:val="0"/>
                <w:sz w:val="36"/>
                <w:szCs w:val="36"/>
                <w:lang w:val="cy-GB" w:eastAsia="en-GB"/>
              </w:rPr>
              <w:t>Adran Addysg Wrecsam </w:t>
            </w:r>
            <w:r w:rsidRPr="00D46D56">
              <w:rPr>
                <w:rFonts w:ascii="Arial Narrow" w:eastAsia="Times New Roman" w:hAnsi="Arial Narrow" w:cs="Segoe UI"/>
                <w:noProof w:val="0"/>
                <w:sz w:val="36"/>
                <w:szCs w:val="36"/>
                <w:lang w:eastAsia="en-GB"/>
              </w:rPr>
              <w:t> </w:t>
            </w:r>
          </w:p>
          <w:p w14:paraId="0111AE6A" w14:textId="77777777" w:rsidR="00D46D56" w:rsidRPr="00D46D56" w:rsidRDefault="00D46D56" w:rsidP="00D46D56">
            <w:pPr>
              <w:spacing w:after="0" w:line="240" w:lineRule="auto"/>
              <w:jc w:val="center"/>
              <w:textAlignment w:val="baseline"/>
              <w:rPr>
                <w:rFonts w:ascii="Segoe UI" w:eastAsia="Times New Roman" w:hAnsi="Segoe UI" w:cs="Segoe UI"/>
                <w:noProof w:val="0"/>
                <w:sz w:val="18"/>
                <w:szCs w:val="18"/>
                <w:lang w:eastAsia="en-GB"/>
              </w:rPr>
            </w:pPr>
            <w:r w:rsidRPr="00D46D56">
              <w:rPr>
                <w:rFonts w:ascii="Arial Narrow" w:eastAsia="Times New Roman" w:hAnsi="Arial Narrow" w:cs="Segoe UI"/>
                <w:noProof w:val="0"/>
                <w:color w:val="0000CC"/>
                <w:sz w:val="24"/>
                <w:szCs w:val="24"/>
                <w:lang w:eastAsia="en-GB"/>
              </w:rPr>
              <w:t> </w:t>
            </w:r>
          </w:p>
          <w:p w14:paraId="1E5CCC83" w14:textId="77777777" w:rsidR="00D46D56" w:rsidRPr="00D46D56" w:rsidRDefault="00D46D56" w:rsidP="00D46D56">
            <w:pPr>
              <w:spacing w:after="0" w:line="240" w:lineRule="auto"/>
              <w:textAlignment w:val="baseline"/>
              <w:rPr>
                <w:rFonts w:ascii="Segoe UI" w:eastAsia="Times New Roman" w:hAnsi="Segoe UI" w:cs="Segoe UI"/>
                <w:noProof w:val="0"/>
                <w:sz w:val="18"/>
                <w:szCs w:val="18"/>
                <w:lang w:eastAsia="en-GB"/>
              </w:rPr>
            </w:pPr>
            <w:r w:rsidRPr="00D46D56">
              <w:rPr>
                <w:rFonts w:ascii="Arial Narrow" w:eastAsia="Times New Roman" w:hAnsi="Arial Narrow" w:cs="Segoe UI"/>
                <w:noProof w:val="0"/>
                <w:color w:val="0000CC"/>
                <w:sz w:val="24"/>
                <w:szCs w:val="24"/>
                <w:lang w:eastAsia="en-GB"/>
              </w:rPr>
              <w:t> </w:t>
            </w:r>
          </w:p>
          <w:p w14:paraId="691E7350" w14:textId="77777777" w:rsidR="00D46D56" w:rsidRPr="00D46D56" w:rsidRDefault="00D46D56" w:rsidP="00D46D56">
            <w:pPr>
              <w:spacing w:after="0" w:line="240" w:lineRule="auto"/>
              <w:textAlignment w:val="baseline"/>
              <w:rPr>
                <w:rFonts w:ascii="Segoe UI" w:eastAsia="Times New Roman" w:hAnsi="Segoe UI" w:cs="Segoe UI"/>
                <w:noProof w:val="0"/>
                <w:sz w:val="18"/>
                <w:szCs w:val="18"/>
                <w:lang w:eastAsia="en-GB"/>
              </w:rPr>
            </w:pPr>
            <w:r w:rsidRPr="00D46D56">
              <w:rPr>
                <w:rFonts w:ascii="Arial Narrow" w:eastAsia="Times New Roman" w:hAnsi="Arial Narrow" w:cs="Segoe UI"/>
                <w:noProof w:val="0"/>
                <w:sz w:val="24"/>
                <w:szCs w:val="24"/>
                <w:lang w:eastAsia="en-GB"/>
              </w:rPr>
              <w:t> </w:t>
            </w:r>
          </w:p>
        </w:tc>
      </w:tr>
      <w:tr w:rsidR="00032E91" w:rsidRPr="00032E91" w14:paraId="3E4493E7" w14:textId="77777777" w:rsidTr="00032E91">
        <w:trPr>
          <w:trHeight w:val="300"/>
        </w:trPr>
        <w:tc>
          <w:tcPr>
            <w:tcW w:w="3284" w:type="dxa"/>
            <w:tcBorders>
              <w:top w:val="single" w:sz="6" w:space="0" w:color="auto"/>
              <w:left w:val="single" w:sz="6" w:space="0" w:color="auto"/>
              <w:bottom w:val="single" w:sz="6" w:space="0" w:color="auto"/>
              <w:right w:val="single" w:sz="6" w:space="0" w:color="auto"/>
            </w:tcBorders>
            <w:shd w:val="clear" w:color="auto" w:fill="auto"/>
            <w:hideMark/>
          </w:tcPr>
          <w:p w14:paraId="76DD850D"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Enw’r Dysgwr:</w:t>
            </w:r>
            <w:r w:rsidRPr="00032E91">
              <w:rPr>
                <w:rFonts w:ascii="Arial" w:eastAsia="Times New Roman" w:hAnsi="Arial" w:cs="Arial"/>
                <w:noProof w:val="0"/>
                <w:sz w:val="28"/>
                <w:szCs w:val="28"/>
                <w:lang w:eastAsia="en-GB"/>
              </w:rPr>
              <w:t> </w:t>
            </w:r>
          </w:p>
        </w:tc>
        <w:tc>
          <w:tcPr>
            <w:tcW w:w="6060" w:type="dxa"/>
            <w:gridSpan w:val="3"/>
            <w:tcBorders>
              <w:top w:val="single" w:sz="6" w:space="0" w:color="auto"/>
              <w:left w:val="single" w:sz="6" w:space="0" w:color="auto"/>
              <w:bottom w:val="single" w:sz="6" w:space="0" w:color="auto"/>
              <w:right w:val="single" w:sz="6" w:space="0" w:color="auto"/>
            </w:tcBorders>
            <w:shd w:val="clear" w:color="auto" w:fill="auto"/>
            <w:hideMark/>
          </w:tcPr>
          <w:p w14:paraId="2B462D4C"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sz w:val="28"/>
                <w:szCs w:val="28"/>
                <w:lang w:eastAsia="en-GB"/>
              </w:rPr>
              <w:t> </w:t>
            </w:r>
          </w:p>
        </w:tc>
      </w:tr>
      <w:tr w:rsidR="00032E91" w:rsidRPr="00032E91" w14:paraId="17B45CF4" w14:textId="77777777" w:rsidTr="00032E91">
        <w:trPr>
          <w:trHeight w:val="300"/>
        </w:trPr>
        <w:tc>
          <w:tcPr>
            <w:tcW w:w="3284" w:type="dxa"/>
            <w:tcBorders>
              <w:top w:val="single" w:sz="6" w:space="0" w:color="auto"/>
              <w:left w:val="single" w:sz="6" w:space="0" w:color="auto"/>
              <w:bottom w:val="single" w:sz="6" w:space="0" w:color="auto"/>
              <w:right w:val="single" w:sz="6" w:space="0" w:color="auto"/>
            </w:tcBorders>
            <w:shd w:val="clear" w:color="auto" w:fill="auto"/>
            <w:hideMark/>
          </w:tcPr>
          <w:p w14:paraId="67EACFD8"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Grŵp Blwyddyn</w:t>
            </w:r>
            <w:r w:rsidRPr="00032E91">
              <w:rPr>
                <w:rFonts w:ascii="Arial" w:eastAsia="Times New Roman" w:hAnsi="Arial" w:cs="Arial"/>
                <w:noProof w:val="0"/>
                <w:sz w:val="28"/>
                <w:szCs w:val="28"/>
                <w:lang w:eastAsia="en-GB"/>
              </w:rPr>
              <w:t> </w:t>
            </w:r>
          </w:p>
        </w:tc>
        <w:tc>
          <w:tcPr>
            <w:tcW w:w="6060" w:type="dxa"/>
            <w:gridSpan w:val="3"/>
            <w:tcBorders>
              <w:top w:val="single" w:sz="6" w:space="0" w:color="auto"/>
              <w:left w:val="single" w:sz="6" w:space="0" w:color="auto"/>
              <w:bottom w:val="single" w:sz="6" w:space="0" w:color="auto"/>
              <w:right w:val="single" w:sz="6" w:space="0" w:color="auto"/>
            </w:tcBorders>
            <w:shd w:val="clear" w:color="auto" w:fill="auto"/>
            <w:hideMark/>
          </w:tcPr>
          <w:p w14:paraId="363483E3"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6FC0A439" w14:textId="77777777" w:rsidTr="00032E91">
        <w:trPr>
          <w:trHeight w:val="300"/>
        </w:trPr>
        <w:tc>
          <w:tcPr>
            <w:tcW w:w="3284" w:type="dxa"/>
            <w:tcBorders>
              <w:top w:val="single" w:sz="6" w:space="0" w:color="auto"/>
              <w:left w:val="single" w:sz="6" w:space="0" w:color="auto"/>
              <w:bottom w:val="single" w:sz="6" w:space="0" w:color="auto"/>
              <w:right w:val="single" w:sz="6" w:space="0" w:color="auto"/>
            </w:tcBorders>
            <w:shd w:val="clear" w:color="auto" w:fill="auto"/>
            <w:hideMark/>
          </w:tcPr>
          <w:p w14:paraId="7D5ECD09"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Dyddiad y Cynllun:</w:t>
            </w:r>
            <w:r w:rsidRPr="00032E91">
              <w:rPr>
                <w:rFonts w:ascii="Arial" w:eastAsia="Times New Roman" w:hAnsi="Arial" w:cs="Arial"/>
                <w:noProof w:val="0"/>
                <w:sz w:val="28"/>
                <w:szCs w:val="28"/>
                <w:lang w:eastAsia="en-GB"/>
              </w:rPr>
              <w:t> </w:t>
            </w:r>
          </w:p>
        </w:tc>
        <w:tc>
          <w:tcPr>
            <w:tcW w:w="6060" w:type="dxa"/>
            <w:gridSpan w:val="3"/>
            <w:tcBorders>
              <w:top w:val="single" w:sz="6" w:space="0" w:color="auto"/>
              <w:left w:val="single" w:sz="6" w:space="0" w:color="auto"/>
              <w:bottom w:val="single" w:sz="6" w:space="0" w:color="auto"/>
              <w:right w:val="single" w:sz="6" w:space="0" w:color="auto"/>
            </w:tcBorders>
            <w:shd w:val="clear" w:color="auto" w:fill="auto"/>
            <w:hideMark/>
          </w:tcPr>
          <w:p w14:paraId="38ECCEA7"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sz w:val="28"/>
                <w:szCs w:val="28"/>
                <w:lang w:eastAsia="en-GB"/>
              </w:rPr>
              <w:t> </w:t>
            </w:r>
          </w:p>
        </w:tc>
      </w:tr>
    </w:tbl>
    <w:p w14:paraId="4C690A74" w14:textId="77777777" w:rsidR="00953064" w:rsidRDefault="00953064" w:rsidP="00903A45">
      <w:pPr>
        <w:pStyle w:val="ListParagraph"/>
        <w:ind w:left="420"/>
        <w:rPr>
          <w:b/>
          <w:color w:val="66253E"/>
          <w:sz w:val="28"/>
          <w:szCs w:val="28"/>
        </w:rPr>
      </w:pPr>
    </w:p>
    <w:tbl>
      <w:tblPr>
        <w:tblW w:w="93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6"/>
        <w:gridCol w:w="8340"/>
        <w:gridCol w:w="32"/>
      </w:tblGrid>
      <w:tr w:rsidR="00032E91" w:rsidRPr="00032E91" w14:paraId="2D82B7A5" w14:textId="77777777" w:rsidTr="00032E91">
        <w:trPr>
          <w:trHeight w:val="300"/>
        </w:trPr>
        <w:tc>
          <w:tcPr>
            <w:tcW w:w="9376" w:type="dxa"/>
            <w:gridSpan w:val="3"/>
            <w:tcBorders>
              <w:top w:val="single" w:sz="6" w:space="0" w:color="auto"/>
              <w:left w:val="single" w:sz="6" w:space="0" w:color="auto"/>
              <w:bottom w:val="single" w:sz="6" w:space="0" w:color="auto"/>
              <w:right w:val="single" w:sz="6" w:space="0" w:color="auto"/>
            </w:tcBorders>
            <w:shd w:val="clear" w:color="auto" w:fill="auto"/>
            <w:hideMark/>
          </w:tcPr>
          <w:p w14:paraId="74C2E5C5"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Ymddygiad Sbarduno:</w:t>
            </w:r>
            <w:r w:rsidRPr="00032E91">
              <w:rPr>
                <w:rFonts w:ascii="Arial" w:eastAsia="Times New Roman" w:hAnsi="Arial" w:cs="Arial"/>
                <w:noProof w:val="0"/>
                <w:sz w:val="28"/>
                <w:szCs w:val="28"/>
                <w:lang w:eastAsia="en-GB"/>
              </w:rPr>
              <w:t> </w:t>
            </w:r>
            <w:r w:rsidRPr="00032E91">
              <w:rPr>
                <w:rFonts w:ascii="Arial" w:eastAsia="Times New Roman" w:hAnsi="Arial" w:cs="Arial"/>
                <w:noProof w:val="0"/>
                <w:sz w:val="24"/>
                <w:szCs w:val="24"/>
                <w:lang w:eastAsia="en-GB"/>
              </w:rPr>
              <w:t xml:space="preserve"> </w:t>
            </w:r>
            <w:r w:rsidRPr="00032E91">
              <w:rPr>
                <w:rFonts w:ascii="Arial" w:eastAsia="Times New Roman" w:hAnsi="Arial" w:cs="Arial"/>
                <w:noProof w:val="0"/>
                <w:sz w:val="24"/>
                <w:szCs w:val="24"/>
                <w:lang w:val="cy-GB" w:eastAsia="en-GB"/>
              </w:rPr>
              <w:t>Disgrifiwch yr ymddygiadau/sefyllfaoedd cyffredin y gwyddoch eu bod wedi arwain at fod angen ymdriniaeth gadarnhaol.</w:t>
            </w:r>
            <w:r w:rsidRPr="00032E91">
              <w:rPr>
                <w:rFonts w:ascii="Arial" w:eastAsia="Times New Roman" w:hAnsi="Arial" w:cs="Arial"/>
                <w:noProof w:val="0"/>
                <w:sz w:val="24"/>
                <w:szCs w:val="24"/>
                <w:lang w:eastAsia="en-GB"/>
              </w:rPr>
              <w:t xml:space="preserve">  </w:t>
            </w:r>
            <w:r w:rsidRPr="00032E91">
              <w:rPr>
                <w:rFonts w:ascii="Arial" w:eastAsia="Times New Roman" w:hAnsi="Arial" w:cs="Arial"/>
                <w:noProof w:val="0"/>
                <w:sz w:val="24"/>
                <w:szCs w:val="24"/>
                <w:lang w:val="cy-GB" w:eastAsia="en-GB"/>
              </w:rPr>
              <w:t>Beth sy’n tueddu i sbarduno ymddygiad o’r fath?</w:t>
            </w:r>
            <w:r w:rsidRPr="00032E91">
              <w:rPr>
                <w:rFonts w:ascii="Arial" w:eastAsia="Times New Roman" w:hAnsi="Arial" w:cs="Arial"/>
                <w:noProof w:val="0"/>
                <w:sz w:val="24"/>
                <w:szCs w:val="24"/>
                <w:lang w:eastAsia="en-GB"/>
              </w:rPr>
              <w:t> </w:t>
            </w:r>
          </w:p>
          <w:p w14:paraId="73F5AA67"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p w14:paraId="32972ABA"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p w14:paraId="6C4EFE67"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689D8AE1" w14:textId="77777777" w:rsidTr="00032E91">
        <w:trPr>
          <w:trHeight w:val="300"/>
        </w:trPr>
        <w:tc>
          <w:tcPr>
            <w:tcW w:w="9376" w:type="dxa"/>
            <w:gridSpan w:val="3"/>
            <w:tcBorders>
              <w:top w:val="single" w:sz="6" w:space="0" w:color="auto"/>
              <w:left w:val="single" w:sz="6" w:space="0" w:color="auto"/>
              <w:bottom w:val="single" w:sz="6" w:space="0" w:color="auto"/>
              <w:right w:val="single" w:sz="6" w:space="0" w:color="auto"/>
            </w:tcBorders>
            <w:shd w:val="clear" w:color="auto" w:fill="auto"/>
            <w:hideMark/>
          </w:tcPr>
          <w:p w14:paraId="0ACC0318"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Dewis o Strategaethau Cefnogi ac Ymyrryd:</w:t>
            </w:r>
            <w:r w:rsidRPr="00032E91">
              <w:rPr>
                <w:rFonts w:ascii="Arial" w:eastAsia="Times New Roman" w:hAnsi="Arial" w:cs="Arial"/>
                <w:noProof w:val="0"/>
                <w:sz w:val="28"/>
                <w:szCs w:val="28"/>
                <w:lang w:eastAsia="en-GB"/>
              </w:rPr>
              <w:t xml:space="preserve">  </w:t>
            </w:r>
            <w:r w:rsidRPr="00032E91">
              <w:rPr>
                <w:rFonts w:ascii="Arial" w:eastAsia="Times New Roman" w:hAnsi="Arial" w:cs="Arial"/>
                <w:noProof w:val="0"/>
                <w:sz w:val="24"/>
                <w:szCs w:val="24"/>
                <w:lang w:val="cy-GB" w:eastAsia="en-GB"/>
              </w:rPr>
              <w:t>Disgrifiwch y strategaethau y dylid rhoi cynnig arnynt, lle a phan fo hynny’n bosib, cyn defnyddio technegau ymdriniaeth gadarnhaol.</w:t>
            </w:r>
            <w:r w:rsidRPr="00032E91">
              <w:rPr>
                <w:rFonts w:ascii="Arial" w:eastAsia="Times New Roman" w:hAnsi="Arial" w:cs="Arial"/>
                <w:noProof w:val="0"/>
                <w:sz w:val="24"/>
                <w:szCs w:val="24"/>
                <w:lang w:eastAsia="en-GB"/>
              </w:rPr>
              <w:t> </w:t>
            </w:r>
          </w:p>
          <w:p w14:paraId="4F9F7481"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55"/>
              <w:gridCol w:w="555"/>
              <w:gridCol w:w="2640"/>
              <w:gridCol w:w="2895"/>
            </w:tblGrid>
            <w:tr w:rsidR="00032E91" w:rsidRPr="00032E91" w14:paraId="1305E1D6" w14:textId="77777777" w:rsidTr="00032E91">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334548F6"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Cymorth llafar</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040CE5E1"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2640" w:type="dxa"/>
                  <w:tcBorders>
                    <w:top w:val="single" w:sz="6" w:space="0" w:color="auto"/>
                    <w:left w:val="single" w:sz="6" w:space="0" w:color="auto"/>
                    <w:bottom w:val="single" w:sz="6" w:space="0" w:color="auto"/>
                    <w:right w:val="single" w:sz="6" w:space="0" w:color="auto"/>
                  </w:tcBorders>
                  <w:shd w:val="clear" w:color="auto" w:fill="auto"/>
                  <w:hideMark/>
                </w:tcPr>
                <w:p w14:paraId="7DDB9A6A"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Tynnu sylw</w:t>
                  </w:r>
                  <w:r w:rsidRPr="00032E91">
                    <w:rPr>
                      <w:rFonts w:ascii="Arial" w:eastAsia="Times New Roman" w:hAnsi="Arial" w:cs="Arial"/>
                      <w:noProof w:val="0"/>
                      <w:sz w:val="28"/>
                      <w:szCs w:val="28"/>
                      <w:lang w:eastAsia="en-GB"/>
                    </w:rPr>
                    <w:t>  </w:t>
                  </w:r>
                </w:p>
              </w:tc>
              <w:tc>
                <w:tcPr>
                  <w:tcW w:w="2865" w:type="dxa"/>
                  <w:tcBorders>
                    <w:top w:val="single" w:sz="6" w:space="0" w:color="auto"/>
                    <w:left w:val="single" w:sz="6" w:space="0" w:color="auto"/>
                    <w:bottom w:val="single" w:sz="6" w:space="0" w:color="auto"/>
                    <w:right w:val="single" w:sz="6" w:space="0" w:color="auto"/>
                  </w:tcBorders>
                  <w:shd w:val="clear" w:color="auto" w:fill="auto"/>
                  <w:hideMark/>
                </w:tcPr>
                <w:p w14:paraId="6CBFBEC1"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6A9E1DF1" w14:textId="77777777" w:rsidTr="00032E91">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63B57B9F"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Cynnig sicrwydd</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44547B65"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2640" w:type="dxa"/>
                  <w:tcBorders>
                    <w:top w:val="single" w:sz="6" w:space="0" w:color="auto"/>
                    <w:left w:val="single" w:sz="6" w:space="0" w:color="auto"/>
                    <w:bottom w:val="single" w:sz="6" w:space="0" w:color="auto"/>
                    <w:right w:val="single" w:sz="6" w:space="0" w:color="auto"/>
                  </w:tcBorders>
                  <w:shd w:val="clear" w:color="auto" w:fill="auto"/>
                  <w:hideMark/>
                </w:tcPr>
                <w:p w14:paraId="780EBC76"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Cymryd amser</w:t>
                  </w:r>
                  <w:r w:rsidRPr="00032E91">
                    <w:rPr>
                      <w:rFonts w:ascii="Arial" w:eastAsia="Times New Roman" w:hAnsi="Arial" w:cs="Arial"/>
                      <w:noProof w:val="0"/>
                      <w:sz w:val="28"/>
                      <w:szCs w:val="28"/>
                      <w:lang w:eastAsia="en-GB"/>
                    </w:rPr>
                    <w:t> </w:t>
                  </w:r>
                </w:p>
              </w:tc>
              <w:tc>
                <w:tcPr>
                  <w:tcW w:w="2865" w:type="dxa"/>
                  <w:tcBorders>
                    <w:top w:val="single" w:sz="6" w:space="0" w:color="auto"/>
                    <w:left w:val="single" w:sz="6" w:space="0" w:color="auto"/>
                    <w:bottom w:val="single" w:sz="6" w:space="0" w:color="auto"/>
                    <w:right w:val="single" w:sz="6" w:space="0" w:color="auto"/>
                  </w:tcBorders>
                  <w:shd w:val="clear" w:color="auto" w:fill="auto"/>
                  <w:hideMark/>
                </w:tcPr>
                <w:p w14:paraId="6860F4D9"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09E9E030" w14:textId="77777777" w:rsidTr="00032E91">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4EEFA315"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Siarad ac agwedd</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5A50321F"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2640" w:type="dxa"/>
                  <w:tcBorders>
                    <w:top w:val="single" w:sz="6" w:space="0" w:color="auto"/>
                    <w:left w:val="single" w:sz="6" w:space="0" w:color="auto"/>
                    <w:bottom w:val="single" w:sz="6" w:space="0" w:color="auto"/>
                    <w:right w:val="single" w:sz="6" w:space="0" w:color="auto"/>
                  </w:tcBorders>
                  <w:shd w:val="clear" w:color="auto" w:fill="auto"/>
                  <w:hideMark/>
                </w:tcPr>
                <w:p w14:paraId="519FB2C4"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Amser tawel</w:t>
                  </w:r>
                  <w:r w:rsidRPr="00032E91">
                    <w:rPr>
                      <w:rFonts w:ascii="Arial" w:eastAsia="Times New Roman" w:hAnsi="Arial" w:cs="Arial"/>
                      <w:noProof w:val="0"/>
                      <w:sz w:val="28"/>
                      <w:szCs w:val="28"/>
                      <w:lang w:eastAsia="en-GB"/>
                    </w:rPr>
                    <w:t> </w:t>
                  </w:r>
                </w:p>
              </w:tc>
              <w:tc>
                <w:tcPr>
                  <w:tcW w:w="2865" w:type="dxa"/>
                  <w:tcBorders>
                    <w:top w:val="single" w:sz="6" w:space="0" w:color="auto"/>
                    <w:left w:val="single" w:sz="6" w:space="0" w:color="auto"/>
                    <w:bottom w:val="single" w:sz="6" w:space="0" w:color="auto"/>
                    <w:right w:val="single" w:sz="6" w:space="0" w:color="auto"/>
                  </w:tcBorders>
                  <w:shd w:val="clear" w:color="auto" w:fill="auto"/>
                  <w:hideMark/>
                </w:tcPr>
                <w:p w14:paraId="7699EB6E"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44EF9802" w14:textId="77777777" w:rsidTr="00032E91">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6C4A436A"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Trafodaeth</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78091943"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2640" w:type="dxa"/>
                  <w:tcBorders>
                    <w:top w:val="single" w:sz="6" w:space="0" w:color="auto"/>
                    <w:left w:val="single" w:sz="6" w:space="0" w:color="auto"/>
                    <w:bottom w:val="single" w:sz="6" w:space="0" w:color="auto"/>
                    <w:right w:val="single" w:sz="6" w:space="0" w:color="auto"/>
                  </w:tcBorders>
                  <w:shd w:val="clear" w:color="auto" w:fill="auto"/>
                  <w:hideMark/>
                </w:tcPr>
                <w:p w14:paraId="101B24F1"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Oedolyn pontio</w:t>
                  </w:r>
                  <w:r w:rsidRPr="00032E91">
                    <w:rPr>
                      <w:rFonts w:ascii="Arial" w:eastAsia="Times New Roman" w:hAnsi="Arial" w:cs="Arial"/>
                      <w:noProof w:val="0"/>
                      <w:sz w:val="28"/>
                      <w:szCs w:val="28"/>
                      <w:lang w:eastAsia="en-GB"/>
                    </w:rPr>
                    <w:t> </w:t>
                  </w:r>
                </w:p>
              </w:tc>
              <w:tc>
                <w:tcPr>
                  <w:tcW w:w="2865" w:type="dxa"/>
                  <w:tcBorders>
                    <w:top w:val="single" w:sz="6" w:space="0" w:color="auto"/>
                    <w:left w:val="single" w:sz="6" w:space="0" w:color="auto"/>
                    <w:bottom w:val="single" w:sz="6" w:space="0" w:color="auto"/>
                    <w:right w:val="single" w:sz="6" w:space="0" w:color="auto"/>
                  </w:tcBorders>
                  <w:shd w:val="clear" w:color="auto" w:fill="auto"/>
                  <w:hideMark/>
                </w:tcPr>
                <w:p w14:paraId="7C64DFEE"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3824BA2A" w14:textId="77777777" w:rsidTr="00032E91">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36A769F5"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Dewisiadau / Cyfyngiadau</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4F989EB1"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2640" w:type="dxa"/>
                  <w:tcBorders>
                    <w:top w:val="single" w:sz="6" w:space="0" w:color="auto"/>
                    <w:left w:val="single" w:sz="6" w:space="0" w:color="auto"/>
                    <w:bottom w:val="single" w:sz="6" w:space="0" w:color="auto"/>
                    <w:right w:val="single" w:sz="6" w:space="0" w:color="auto"/>
                  </w:tcBorders>
                  <w:shd w:val="clear" w:color="auto" w:fill="auto"/>
                  <w:hideMark/>
                </w:tcPr>
                <w:p w14:paraId="2D0CB91B"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Anwybyddu’n dactegol</w:t>
                  </w:r>
                  <w:r w:rsidRPr="00032E91">
                    <w:rPr>
                      <w:rFonts w:ascii="Arial" w:eastAsia="Times New Roman" w:hAnsi="Arial" w:cs="Arial"/>
                      <w:noProof w:val="0"/>
                      <w:sz w:val="28"/>
                      <w:szCs w:val="28"/>
                      <w:lang w:eastAsia="en-GB"/>
                    </w:rPr>
                    <w:t> </w:t>
                  </w:r>
                </w:p>
              </w:tc>
              <w:tc>
                <w:tcPr>
                  <w:tcW w:w="2865" w:type="dxa"/>
                  <w:tcBorders>
                    <w:top w:val="single" w:sz="6" w:space="0" w:color="auto"/>
                    <w:left w:val="single" w:sz="6" w:space="0" w:color="auto"/>
                    <w:bottom w:val="single" w:sz="6" w:space="0" w:color="auto"/>
                    <w:right w:val="single" w:sz="6" w:space="0" w:color="auto"/>
                  </w:tcBorders>
                  <w:shd w:val="clear" w:color="auto" w:fill="auto"/>
                  <w:hideMark/>
                </w:tcPr>
                <w:p w14:paraId="5C25FB40"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3CC06BA1" w14:textId="77777777" w:rsidTr="00032E91">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7406B705"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Hiwmor</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40A82BE2"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2640" w:type="dxa"/>
                  <w:tcBorders>
                    <w:top w:val="single" w:sz="6" w:space="0" w:color="auto"/>
                    <w:left w:val="single" w:sz="6" w:space="0" w:color="auto"/>
                    <w:bottom w:val="single" w:sz="6" w:space="0" w:color="auto"/>
                    <w:right w:val="single" w:sz="6" w:space="0" w:color="auto"/>
                  </w:tcBorders>
                  <w:shd w:val="clear" w:color="auto" w:fill="auto"/>
                  <w:hideMark/>
                </w:tcPr>
                <w:p w14:paraId="0EA85AB1"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Canlyniadau</w:t>
                  </w:r>
                  <w:r w:rsidRPr="00032E91">
                    <w:rPr>
                      <w:rFonts w:ascii="Arial" w:eastAsia="Times New Roman" w:hAnsi="Arial" w:cs="Arial"/>
                      <w:noProof w:val="0"/>
                      <w:sz w:val="28"/>
                      <w:szCs w:val="28"/>
                      <w:lang w:eastAsia="en-GB"/>
                    </w:rPr>
                    <w:t> </w:t>
                  </w:r>
                </w:p>
              </w:tc>
              <w:tc>
                <w:tcPr>
                  <w:tcW w:w="2865" w:type="dxa"/>
                  <w:tcBorders>
                    <w:top w:val="single" w:sz="6" w:space="0" w:color="auto"/>
                    <w:left w:val="single" w:sz="6" w:space="0" w:color="auto"/>
                    <w:bottom w:val="single" w:sz="6" w:space="0" w:color="auto"/>
                    <w:right w:val="single" w:sz="6" w:space="0" w:color="auto"/>
                  </w:tcBorders>
                  <w:shd w:val="clear" w:color="auto" w:fill="auto"/>
                  <w:hideMark/>
                </w:tcPr>
                <w:p w14:paraId="6BABE6C1"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4C097ED8" w14:textId="77777777" w:rsidTr="00032E91">
              <w:trPr>
                <w:trHeight w:val="300"/>
              </w:trPr>
              <w:tc>
                <w:tcPr>
                  <w:tcW w:w="9345" w:type="dxa"/>
                  <w:gridSpan w:val="4"/>
                  <w:tcBorders>
                    <w:top w:val="single" w:sz="6" w:space="0" w:color="auto"/>
                    <w:left w:val="single" w:sz="6" w:space="0" w:color="auto"/>
                    <w:bottom w:val="single" w:sz="6" w:space="0" w:color="auto"/>
                    <w:right w:val="single" w:sz="6" w:space="0" w:color="auto"/>
                  </w:tcBorders>
                  <w:shd w:val="clear" w:color="auto" w:fill="auto"/>
                  <w:hideMark/>
                </w:tcPr>
                <w:p w14:paraId="3CEDE085"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Arall:</w:t>
                  </w:r>
                  <w:r w:rsidRPr="00032E91">
                    <w:rPr>
                      <w:rFonts w:ascii="Arial" w:eastAsia="Times New Roman" w:hAnsi="Arial" w:cs="Arial"/>
                      <w:noProof w:val="0"/>
                      <w:sz w:val="28"/>
                      <w:szCs w:val="28"/>
                      <w:lang w:eastAsia="en-GB"/>
                    </w:rPr>
                    <w:t> </w:t>
                  </w:r>
                </w:p>
                <w:p w14:paraId="0CCB30C7"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color w:val="000000"/>
                      <w:sz w:val="28"/>
                      <w:szCs w:val="28"/>
                      <w:shd w:val="clear" w:color="auto" w:fill="E1E3E6"/>
                      <w:lang w:eastAsia="en-GB"/>
                    </w:rPr>
                    <w:t> </w:t>
                  </w:r>
                  <w:r w:rsidRPr="00032E91">
                    <w:rPr>
                      <w:rFonts w:ascii="Arial" w:eastAsia="Times New Roman" w:hAnsi="Arial" w:cs="Arial"/>
                      <w:noProof w:val="0"/>
                      <w:sz w:val="28"/>
                      <w:szCs w:val="28"/>
                      <w:lang w:eastAsia="en-GB"/>
                    </w:rPr>
                    <w:t> </w:t>
                  </w:r>
                </w:p>
                <w:p w14:paraId="6A1AE954"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p w14:paraId="25762DB5"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p w14:paraId="41C44BB3"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p w14:paraId="2298EECA"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p w14:paraId="600D9046"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p w14:paraId="0364C5EB"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bl>
          <w:p w14:paraId="23540055"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4DA8609E" w14:textId="77777777" w:rsidTr="00032E91">
        <w:trPr>
          <w:trHeight w:val="300"/>
        </w:trPr>
        <w:tc>
          <w:tcPr>
            <w:tcW w:w="9376" w:type="dxa"/>
            <w:gridSpan w:val="3"/>
            <w:tcBorders>
              <w:top w:val="single" w:sz="6" w:space="0" w:color="auto"/>
              <w:left w:val="single" w:sz="6" w:space="0" w:color="auto"/>
              <w:bottom w:val="single" w:sz="6" w:space="0" w:color="auto"/>
              <w:right w:val="single" w:sz="6" w:space="0" w:color="auto"/>
            </w:tcBorders>
            <w:shd w:val="clear" w:color="auto" w:fill="auto"/>
            <w:hideMark/>
          </w:tcPr>
          <w:p w14:paraId="7EE5B6F2"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 xml:space="preserve">Pwyntiau Cadarnhaol / Cryfderau </w:t>
            </w:r>
            <w:r w:rsidRPr="00032E91">
              <w:rPr>
                <w:rFonts w:ascii="Arial" w:eastAsia="Times New Roman" w:hAnsi="Arial" w:cs="Arial"/>
                <w:noProof w:val="0"/>
                <w:sz w:val="24"/>
                <w:szCs w:val="24"/>
                <w:lang w:val="cy-GB" w:eastAsia="en-GB"/>
              </w:rPr>
              <w:t>(Meysydd y gellir datblygu ac adeiladu arnynt)</w:t>
            </w:r>
            <w:r w:rsidRPr="00032E91">
              <w:rPr>
                <w:rFonts w:ascii="Arial" w:eastAsia="Times New Roman" w:hAnsi="Arial" w:cs="Arial"/>
                <w:noProof w:val="0"/>
                <w:sz w:val="24"/>
                <w:szCs w:val="24"/>
                <w:lang w:eastAsia="en-GB"/>
              </w:rPr>
              <w:t> </w:t>
            </w:r>
          </w:p>
        </w:tc>
      </w:tr>
      <w:tr w:rsidR="00032E91" w:rsidRPr="00032E91" w14:paraId="5A28BC05" w14:textId="77777777" w:rsidTr="00032E91">
        <w:trPr>
          <w:trHeight w:val="300"/>
        </w:trPr>
        <w:tc>
          <w:tcPr>
            <w:tcW w:w="1032" w:type="dxa"/>
            <w:tcBorders>
              <w:top w:val="single" w:sz="6" w:space="0" w:color="auto"/>
              <w:left w:val="single" w:sz="6" w:space="0" w:color="auto"/>
              <w:bottom w:val="single" w:sz="6" w:space="0" w:color="auto"/>
              <w:right w:val="single" w:sz="6" w:space="0" w:color="auto"/>
            </w:tcBorders>
            <w:shd w:val="clear" w:color="auto" w:fill="auto"/>
            <w:hideMark/>
          </w:tcPr>
          <w:p w14:paraId="4F8F6D3B"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1. </w:t>
            </w:r>
          </w:p>
        </w:tc>
        <w:tc>
          <w:tcPr>
            <w:tcW w:w="8344" w:type="dxa"/>
            <w:gridSpan w:val="2"/>
            <w:tcBorders>
              <w:top w:val="single" w:sz="6" w:space="0" w:color="auto"/>
              <w:left w:val="single" w:sz="6" w:space="0" w:color="auto"/>
              <w:bottom w:val="single" w:sz="6" w:space="0" w:color="auto"/>
              <w:right w:val="single" w:sz="6" w:space="0" w:color="auto"/>
            </w:tcBorders>
            <w:shd w:val="clear" w:color="auto" w:fill="auto"/>
            <w:hideMark/>
          </w:tcPr>
          <w:p w14:paraId="4C5E567C"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1D5A3CFF" w14:textId="77777777" w:rsidTr="00032E91">
        <w:trPr>
          <w:trHeight w:val="300"/>
        </w:trPr>
        <w:tc>
          <w:tcPr>
            <w:tcW w:w="1032" w:type="dxa"/>
            <w:tcBorders>
              <w:top w:val="single" w:sz="6" w:space="0" w:color="auto"/>
              <w:left w:val="single" w:sz="6" w:space="0" w:color="auto"/>
              <w:bottom w:val="single" w:sz="6" w:space="0" w:color="auto"/>
              <w:right w:val="single" w:sz="6" w:space="0" w:color="auto"/>
            </w:tcBorders>
            <w:shd w:val="clear" w:color="auto" w:fill="auto"/>
            <w:hideMark/>
          </w:tcPr>
          <w:p w14:paraId="67C1F803"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2. </w:t>
            </w:r>
          </w:p>
        </w:tc>
        <w:tc>
          <w:tcPr>
            <w:tcW w:w="8344" w:type="dxa"/>
            <w:gridSpan w:val="2"/>
            <w:tcBorders>
              <w:top w:val="single" w:sz="6" w:space="0" w:color="auto"/>
              <w:left w:val="single" w:sz="6" w:space="0" w:color="auto"/>
              <w:bottom w:val="single" w:sz="6" w:space="0" w:color="auto"/>
              <w:right w:val="single" w:sz="6" w:space="0" w:color="auto"/>
            </w:tcBorders>
            <w:shd w:val="clear" w:color="auto" w:fill="auto"/>
            <w:hideMark/>
          </w:tcPr>
          <w:p w14:paraId="17547005"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5A92F99D" w14:textId="77777777" w:rsidTr="00032E91">
        <w:trPr>
          <w:trHeight w:val="300"/>
        </w:trPr>
        <w:tc>
          <w:tcPr>
            <w:tcW w:w="1032" w:type="dxa"/>
            <w:tcBorders>
              <w:top w:val="single" w:sz="6" w:space="0" w:color="auto"/>
              <w:left w:val="single" w:sz="6" w:space="0" w:color="auto"/>
              <w:bottom w:val="single" w:sz="6" w:space="0" w:color="auto"/>
              <w:right w:val="single" w:sz="6" w:space="0" w:color="auto"/>
            </w:tcBorders>
            <w:shd w:val="clear" w:color="auto" w:fill="auto"/>
            <w:hideMark/>
          </w:tcPr>
          <w:p w14:paraId="29E2B990"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3. </w:t>
            </w:r>
          </w:p>
        </w:tc>
        <w:tc>
          <w:tcPr>
            <w:tcW w:w="8344" w:type="dxa"/>
            <w:gridSpan w:val="2"/>
            <w:tcBorders>
              <w:top w:val="single" w:sz="6" w:space="0" w:color="auto"/>
              <w:left w:val="single" w:sz="6" w:space="0" w:color="auto"/>
              <w:bottom w:val="single" w:sz="6" w:space="0" w:color="auto"/>
              <w:right w:val="single" w:sz="6" w:space="0" w:color="auto"/>
            </w:tcBorders>
            <w:shd w:val="clear" w:color="auto" w:fill="auto"/>
            <w:hideMark/>
          </w:tcPr>
          <w:p w14:paraId="79F58241"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37584971" w14:textId="77777777" w:rsidTr="00032E91">
        <w:trPr>
          <w:gridAfter w:val="1"/>
          <w:wAfter w:w="32" w:type="dxa"/>
          <w:trHeight w:val="300"/>
        </w:trPr>
        <w:tc>
          <w:tcPr>
            <w:tcW w:w="9344" w:type="dxa"/>
            <w:gridSpan w:val="2"/>
            <w:tcBorders>
              <w:top w:val="single" w:sz="6" w:space="0" w:color="auto"/>
              <w:left w:val="single" w:sz="6" w:space="0" w:color="auto"/>
              <w:bottom w:val="single" w:sz="6" w:space="0" w:color="auto"/>
              <w:right w:val="single" w:sz="6" w:space="0" w:color="auto"/>
            </w:tcBorders>
            <w:shd w:val="clear" w:color="auto" w:fill="auto"/>
            <w:hideMark/>
          </w:tcPr>
          <w:p w14:paraId="537EDB91"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4"/>
                <w:szCs w:val="24"/>
                <w:lang w:val="cy-GB" w:eastAsia="en-GB"/>
              </w:rPr>
              <w:t>Ymddygiadau sy’n debygol o gael eu harddangos yn ystod digwyddiad ymdriniaeth gadarnhaol:</w:t>
            </w:r>
            <w:r w:rsidRPr="00032E91">
              <w:rPr>
                <w:rFonts w:ascii="Arial" w:eastAsia="Times New Roman" w:hAnsi="Arial" w:cs="Arial"/>
                <w:noProof w:val="0"/>
                <w:sz w:val="24"/>
                <w:szCs w:val="24"/>
                <w:lang w:eastAsia="en-GB"/>
              </w:rPr>
              <w:t>  </w:t>
            </w:r>
          </w:p>
          <w:p w14:paraId="44BA3A38"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2D30F464" w14:textId="77777777" w:rsidTr="00032E91">
        <w:trPr>
          <w:gridAfter w:val="1"/>
          <w:wAfter w:w="32" w:type="dxa"/>
          <w:trHeight w:val="300"/>
        </w:trPr>
        <w:tc>
          <w:tcPr>
            <w:tcW w:w="9344" w:type="dxa"/>
            <w:gridSpan w:val="2"/>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55"/>
              <w:gridCol w:w="555"/>
              <w:gridCol w:w="3510"/>
              <w:gridCol w:w="2025"/>
            </w:tblGrid>
            <w:tr w:rsidR="00032E91" w:rsidRPr="00032E91" w14:paraId="7004EEAD" w14:textId="77777777">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51063862"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Brathu</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76ADFA9D"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3510" w:type="dxa"/>
                  <w:tcBorders>
                    <w:top w:val="single" w:sz="6" w:space="0" w:color="auto"/>
                    <w:left w:val="single" w:sz="6" w:space="0" w:color="auto"/>
                    <w:bottom w:val="single" w:sz="6" w:space="0" w:color="auto"/>
                    <w:right w:val="single" w:sz="6" w:space="0" w:color="auto"/>
                  </w:tcBorders>
                  <w:shd w:val="clear" w:color="auto" w:fill="auto"/>
                  <w:hideMark/>
                </w:tcPr>
                <w:p w14:paraId="0B745246"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Sgrechian</w:t>
                  </w:r>
                  <w:r w:rsidRPr="00032E91">
                    <w:rPr>
                      <w:rFonts w:ascii="Arial" w:eastAsia="Times New Roman" w:hAnsi="Arial" w:cs="Arial"/>
                      <w:noProof w:val="0"/>
                      <w:sz w:val="28"/>
                      <w:szCs w:val="28"/>
                      <w:lang w:eastAsia="en-GB"/>
                    </w:rPr>
                    <w:t> </w:t>
                  </w:r>
                </w:p>
              </w:tc>
              <w:tc>
                <w:tcPr>
                  <w:tcW w:w="2010" w:type="dxa"/>
                  <w:tcBorders>
                    <w:top w:val="single" w:sz="6" w:space="0" w:color="auto"/>
                    <w:left w:val="single" w:sz="6" w:space="0" w:color="auto"/>
                    <w:bottom w:val="single" w:sz="6" w:space="0" w:color="auto"/>
                    <w:right w:val="single" w:sz="6" w:space="0" w:color="auto"/>
                  </w:tcBorders>
                  <w:shd w:val="clear" w:color="auto" w:fill="auto"/>
                  <w:hideMark/>
                </w:tcPr>
                <w:p w14:paraId="0884F703"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4A495113" w14:textId="77777777">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084552B8"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Dyrnu</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668317A9"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3510" w:type="dxa"/>
                  <w:tcBorders>
                    <w:top w:val="single" w:sz="6" w:space="0" w:color="auto"/>
                    <w:left w:val="single" w:sz="6" w:space="0" w:color="auto"/>
                    <w:bottom w:val="single" w:sz="6" w:space="0" w:color="auto"/>
                    <w:right w:val="single" w:sz="6" w:space="0" w:color="auto"/>
                  </w:tcBorders>
                  <w:shd w:val="clear" w:color="auto" w:fill="auto"/>
                  <w:hideMark/>
                </w:tcPr>
                <w:p w14:paraId="4E2F9EC9"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Ymgais i ddefnyddio arfau</w:t>
                  </w:r>
                  <w:r w:rsidRPr="00032E91">
                    <w:rPr>
                      <w:rFonts w:ascii="Arial" w:eastAsia="Times New Roman" w:hAnsi="Arial" w:cs="Arial"/>
                      <w:noProof w:val="0"/>
                      <w:sz w:val="28"/>
                      <w:szCs w:val="28"/>
                      <w:lang w:eastAsia="en-GB"/>
                    </w:rPr>
                    <w:t> </w:t>
                  </w:r>
                </w:p>
              </w:tc>
              <w:tc>
                <w:tcPr>
                  <w:tcW w:w="2010" w:type="dxa"/>
                  <w:tcBorders>
                    <w:top w:val="single" w:sz="6" w:space="0" w:color="auto"/>
                    <w:left w:val="single" w:sz="6" w:space="0" w:color="auto"/>
                    <w:bottom w:val="single" w:sz="6" w:space="0" w:color="auto"/>
                    <w:right w:val="single" w:sz="6" w:space="0" w:color="auto"/>
                  </w:tcBorders>
                  <w:shd w:val="clear" w:color="auto" w:fill="auto"/>
                  <w:hideMark/>
                </w:tcPr>
                <w:p w14:paraId="13EB708B"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6A4F302E" w14:textId="77777777">
              <w:trPr>
                <w:trHeight w:val="300"/>
              </w:trPr>
              <w:tc>
                <w:tcPr>
                  <w:tcW w:w="3255" w:type="dxa"/>
                  <w:tcBorders>
                    <w:top w:val="single" w:sz="6" w:space="0" w:color="auto"/>
                    <w:left w:val="single" w:sz="6" w:space="0" w:color="auto"/>
                    <w:bottom w:val="single" w:sz="6" w:space="0" w:color="auto"/>
                    <w:right w:val="single" w:sz="6" w:space="0" w:color="auto"/>
                  </w:tcBorders>
                  <w:shd w:val="clear" w:color="auto" w:fill="auto"/>
                  <w:hideMark/>
                </w:tcPr>
                <w:p w14:paraId="79B811CD"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Cicio</w:t>
                  </w:r>
                  <w:r w:rsidRPr="00032E91">
                    <w:rPr>
                      <w:rFonts w:ascii="Arial" w:eastAsia="Times New Roman" w:hAnsi="Arial" w:cs="Arial"/>
                      <w:noProof w:val="0"/>
                      <w:sz w:val="28"/>
                      <w:szCs w:val="28"/>
                      <w:lang w:eastAsia="en-GB"/>
                    </w:rPr>
                    <w:t> </w:t>
                  </w:r>
                </w:p>
              </w:tc>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258FE5C0"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c>
                <w:tcPr>
                  <w:tcW w:w="3510" w:type="dxa"/>
                  <w:tcBorders>
                    <w:top w:val="single" w:sz="6" w:space="0" w:color="auto"/>
                    <w:left w:val="single" w:sz="6" w:space="0" w:color="auto"/>
                    <w:bottom w:val="single" w:sz="6" w:space="0" w:color="auto"/>
                    <w:right w:val="single" w:sz="6" w:space="0" w:color="auto"/>
                  </w:tcBorders>
                  <w:shd w:val="clear" w:color="auto" w:fill="auto"/>
                  <w:hideMark/>
                </w:tcPr>
                <w:p w14:paraId="1C6DCF65"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Penio</w:t>
                  </w:r>
                  <w:r w:rsidRPr="00032E91">
                    <w:rPr>
                      <w:rFonts w:ascii="Arial" w:eastAsia="Times New Roman" w:hAnsi="Arial" w:cs="Arial"/>
                      <w:noProof w:val="0"/>
                      <w:sz w:val="28"/>
                      <w:szCs w:val="28"/>
                      <w:lang w:eastAsia="en-GB"/>
                    </w:rPr>
                    <w:t> </w:t>
                  </w:r>
                </w:p>
              </w:tc>
              <w:tc>
                <w:tcPr>
                  <w:tcW w:w="2010" w:type="dxa"/>
                  <w:tcBorders>
                    <w:top w:val="single" w:sz="6" w:space="0" w:color="auto"/>
                    <w:left w:val="single" w:sz="6" w:space="0" w:color="auto"/>
                    <w:bottom w:val="single" w:sz="6" w:space="0" w:color="auto"/>
                    <w:right w:val="single" w:sz="6" w:space="0" w:color="auto"/>
                  </w:tcBorders>
                  <w:shd w:val="clear" w:color="auto" w:fill="auto"/>
                  <w:hideMark/>
                </w:tcPr>
                <w:p w14:paraId="3BBA0499"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eastAsia="en-GB"/>
                    </w:rPr>
                    <w:t> </w:t>
                  </w:r>
                </w:p>
              </w:tc>
            </w:tr>
            <w:tr w:rsidR="00032E91" w:rsidRPr="00032E91" w14:paraId="213AE513" w14:textId="77777777">
              <w:trPr>
                <w:trHeight w:val="300"/>
              </w:trPr>
              <w:tc>
                <w:tcPr>
                  <w:tcW w:w="9345" w:type="dxa"/>
                  <w:gridSpan w:val="4"/>
                  <w:tcBorders>
                    <w:top w:val="single" w:sz="6" w:space="0" w:color="auto"/>
                    <w:left w:val="single" w:sz="6" w:space="0" w:color="auto"/>
                    <w:bottom w:val="single" w:sz="6" w:space="0" w:color="auto"/>
                    <w:right w:val="single" w:sz="6" w:space="0" w:color="auto"/>
                  </w:tcBorders>
                  <w:shd w:val="clear" w:color="auto" w:fill="auto"/>
                  <w:hideMark/>
                </w:tcPr>
                <w:p w14:paraId="7AF8434D" w14:textId="77777777" w:rsidR="00032E91" w:rsidRPr="00032E91" w:rsidRDefault="00032E91" w:rsidP="00032E91">
                  <w:pPr>
                    <w:spacing w:after="0" w:line="240" w:lineRule="auto"/>
                    <w:textAlignment w:val="baseline"/>
                    <w:rPr>
                      <w:rFonts w:ascii="Times New Roman" w:eastAsia="Times New Roman" w:hAnsi="Times New Roman" w:cs="Times New Roman"/>
                      <w:noProof w:val="0"/>
                      <w:sz w:val="24"/>
                      <w:szCs w:val="24"/>
                      <w:lang w:eastAsia="en-GB"/>
                    </w:rPr>
                  </w:pPr>
                  <w:r w:rsidRPr="00032E91">
                    <w:rPr>
                      <w:rFonts w:ascii="Arial" w:eastAsia="Times New Roman" w:hAnsi="Arial" w:cs="Arial"/>
                      <w:noProof w:val="0"/>
                      <w:sz w:val="28"/>
                      <w:szCs w:val="28"/>
                      <w:lang w:val="cy-GB" w:eastAsia="en-GB"/>
                    </w:rPr>
                    <w:t>Arall:</w:t>
                  </w:r>
                  <w:r w:rsidRPr="00032E91">
                    <w:rPr>
                      <w:rFonts w:ascii="Arial" w:eastAsia="Times New Roman" w:hAnsi="Arial" w:cs="Arial"/>
                      <w:noProof w:val="0"/>
                      <w:sz w:val="28"/>
                      <w:szCs w:val="28"/>
                      <w:lang w:eastAsia="en-GB"/>
                    </w:rPr>
                    <w:t>  </w:t>
                  </w:r>
                </w:p>
              </w:tc>
            </w:tr>
          </w:tbl>
          <w:p w14:paraId="6B72C65E"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bl>
    <w:p w14:paraId="4A1C7E10" w14:textId="77777777" w:rsidR="00032E91" w:rsidRDefault="00032E91" w:rsidP="00903A45">
      <w:pPr>
        <w:pStyle w:val="ListParagraph"/>
        <w:ind w:left="420"/>
        <w:rPr>
          <w:b/>
          <w:color w:val="66253E"/>
          <w:sz w:val="28"/>
          <w:szCs w:val="2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10"/>
      </w:tblGrid>
      <w:tr w:rsidR="00032E91" w:rsidRPr="00032E91" w14:paraId="0C7039F4" w14:textId="77777777" w:rsidTr="00032E91">
        <w:trPr>
          <w:trHeight w:val="300"/>
        </w:trPr>
        <w:tc>
          <w:tcPr>
            <w:tcW w:w="9645" w:type="dxa"/>
            <w:tcBorders>
              <w:top w:val="single" w:sz="6" w:space="0" w:color="auto"/>
              <w:left w:val="single" w:sz="6" w:space="0" w:color="auto"/>
              <w:bottom w:val="single" w:sz="6" w:space="0" w:color="auto"/>
              <w:right w:val="single" w:sz="6" w:space="0" w:color="auto"/>
            </w:tcBorders>
            <w:shd w:val="clear" w:color="auto" w:fill="auto"/>
            <w:hideMark/>
          </w:tcPr>
          <w:p w14:paraId="421D0E91"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 xml:space="preserve">Cyflyrau Meddygol: </w:t>
            </w:r>
            <w:r w:rsidRPr="00032E91">
              <w:rPr>
                <w:rFonts w:ascii="Arial" w:eastAsia="Times New Roman" w:hAnsi="Arial" w:cs="Arial"/>
                <w:noProof w:val="0"/>
                <w:sz w:val="24"/>
                <w:szCs w:val="24"/>
                <w:lang w:val="cy-GB" w:eastAsia="en-GB"/>
              </w:rPr>
              <w:t>e.e. asthma, esgyrn brau, unrhyw feddyginiaeth a gymerir</w:t>
            </w:r>
            <w:r w:rsidRPr="00032E91">
              <w:rPr>
                <w:rFonts w:ascii="Arial" w:eastAsia="Times New Roman" w:hAnsi="Arial" w:cs="Arial"/>
                <w:noProof w:val="0"/>
                <w:sz w:val="28"/>
                <w:szCs w:val="28"/>
                <w:lang w:eastAsia="en-GB"/>
              </w:rPr>
              <w:t>  </w:t>
            </w:r>
          </w:p>
          <w:p w14:paraId="6FC4B9F3"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p w14:paraId="691E80FB"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p w14:paraId="524717FE"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07412BAB" w14:textId="77777777" w:rsidTr="00032E91">
        <w:trPr>
          <w:trHeight w:val="300"/>
        </w:trPr>
        <w:tc>
          <w:tcPr>
            <w:tcW w:w="9645" w:type="dxa"/>
            <w:tcBorders>
              <w:top w:val="single" w:sz="6" w:space="0" w:color="auto"/>
              <w:left w:val="single" w:sz="6" w:space="0" w:color="auto"/>
              <w:bottom w:val="single" w:sz="6" w:space="0" w:color="auto"/>
              <w:right w:val="single" w:sz="6" w:space="0" w:color="auto"/>
            </w:tcBorders>
            <w:shd w:val="clear" w:color="auto" w:fill="auto"/>
            <w:hideMark/>
          </w:tcPr>
          <w:p w14:paraId="486BEE7A"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4"/>
                <w:szCs w:val="24"/>
                <w:lang w:val="cy-GB" w:eastAsia="en-GB"/>
              </w:rPr>
              <w:t>Pa strategaethau y gellir eu defnyddio i ddod â digwyddiad ymdriniaeth gadarnhaol i ben?</w:t>
            </w:r>
            <w:r w:rsidRPr="00032E91">
              <w:rPr>
                <w:rFonts w:ascii="Arial" w:eastAsia="Times New Roman" w:hAnsi="Arial" w:cs="Arial"/>
                <w:noProof w:val="0"/>
                <w:sz w:val="24"/>
                <w:szCs w:val="24"/>
                <w:lang w:eastAsia="en-GB"/>
              </w:rPr>
              <w:t> </w:t>
            </w:r>
          </w:p>
          <w:p w14:paraId="6FA897EF"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noProof w:val="0"/>
                <w:sz w:val="28"/>
                <w:szCs w:val="28"/>
                <w:lang w:eastAsia="en-GB"/>
              </w:rPr>
              <w:t> </w:t>
            </w:r>
          </w:p>
          <w:p w14:paraId="31D98EF5"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p w14:paraId="024E0C79"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4717A727" w14:textId="77777777" w:rsidTr="00032E91">
        <w:trPr>
          <w:trHeight w:val="300"/>
        </w:trPr>
        <w:tc>
          <w:tcPr>
            <w:tcW w:w="9645" w:type="dxa"/>
            <w:tcBorders>
              <w:top w:val="single" w:sz="6" w:space="0" w:color="auto"/>
              <w:left w:val="single" w:sz="6" w:space="0" w:color="auto"/>
              <w:bottom w:val="single" w:sz="6" w:space="0" w:color="auto"/>
              <w:right w:val="single" w:sz="6" w:space="0" w:color="auto"/>
            </w:tcBorders>
            <w:shd w:val="clear" w:color="auto" w:fill="auto"/>
            <w:hideMark/>
          </w:tcPr>
          <w:p w14:paraId="6A34EAF4"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 xml:space="preserve">Cofnodi a hysbysu angenrheidiol – </w:t>
            </w:r>
            <w:r w:rsidRPr="00032E91">
              <w:rPr>
                <w:rFonts w:ascii="Arial" w:eastAsia="Times New Roman" w:hAnsi="Arial" w:cs="Arial"/>
                <w:noProof w:val="0"/>
                <w:sz w:val="24"/>
                <w:szCs w:val="24"/>
                <w:lang w:val="cy-GB" w:eastAsia="en-GB"/>
              </w:rPr>
              <w:t>I bwy mae angen rhoi gwybod?</w:t>
            </w:r>
            <w:r w:rsidRPr="00032E91">
              <w:rPr>
                <w:rFonts w:ascii="Arial" w:eastAsia="Times New Roman" w:hAnsi="Arial" w:cs="Arial"/>
                <w:noProof w:val="0"/>
                <w:sz w:val="28"/>
                <w:szCs w:val="28"/>
                <w:lang w:eastAsia="en-GB"/>
              </w:rPr>
              <w:t xml:space="preserve"> </w:t>
            </w:r>
            <w:r w:rsidRPr="00032E91">
              <w:rPr>
                <w:rFonts w:ascii="Arial" w:eastAsia="Times New Roman" w:hAnsi="Arial" w:cs="Arial"/>
                <w:noProof w:val="0"/>
                <w:sz w:val="24"/>
                <w:szCs w:val="24"/>
                <w:lang w:val="cy-GB" w:eastAsia="en-GB"/>
              </w:rPr>
              <w:t>Cofnodwch ddigwyddiadau (dyddiad/amser) oedd yn galw am ymdriniaeth gadarnhaol</w:t>
            </w:r>
            <w:r w:rsidRPr="00032E91">
              <w:rPr>
                <w:rFonts w:ascii="Arial" w:eastAsia="Times New Roman" w:hAnsi="Arial" w:cs="Arial"/>
                <w:noProof w:val="0"/>
                <w:sz w:val="24"/>
                <w:szCs w:val="24"/>
                <w:lang w:eastAsia="en-GB"/>
              </w:rPr>
              <w:t> </w:t>
            </w:r>
          </w:p>
          <w:p w14:paraId="0B268D71"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noProof w:val="0"/>
                <w:sz w:val="28"/>
                <w:szCs w:val="28"/>
                <w:lang w:eastAsia="en-GB"/>
              </w:rPr>
              <w:t> </w:t>
            </w:r>
          </w:p>
          <w:p w14:paraId="610CE770"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1BC2C2FB" w14:textId="77777777" w:rsidTr="00032E91">
        <w:trPr>
          <w:trHeight w:val="300"/>
        </w:trPr>
        <w:tc>
          <w:tcPr>
            <w:tcW w:w="9645" w:type="dxa"/>
            <w:tcBorders>
              <w:top w:val="single" w:sz="6" w:space="0" w:color="auto"/>
              <w:left w:val="single" w:sz="6" w:space="0" w:color="auto"/>
              <w:bottom w:val="single" w:sz="6" w:space="0" w:color="auto"/>
              <w:right w:val="single" w:sz="6" w:space="0" w:color="auto"/>
            </w:tcBorders>
            <w:shd w:val="clear" w:color="auto" w:fill="auto"/>
            <w:hideMark/>
          </w:tcPr>
          <w:p w14:paraId="7174597C"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Rheoli ymddygiad:</w:t>
            </w:r>
            <w:r w:rsidRPr="00032E91">
              <w:rPr>
                <w:rFonts w:ascii="Arial" w:eastAsia="Times New Roman" w:hAnsi="Arial" w:cs="Arial"/>
                <w:b/>
                <w:bCs/>
                <w:noProof w:val="0"/>
                <w:sz w:val="28"/>
                <w:szCs w:val="28"/>
                <w:lang w:eastAsia="en-GB"/>
              </w:rPr>
              <w:t> </w:t>
            </w:r>
            <w:r w:rsidRPr="00032E91">
              <w:rPr>
                <w:rFonts w:ascii="Arial" w:eastAsia="Times New Roman" w:hAnsi="Arial" w:cs="Arial"/>
                <w:noProof w:val="0"/>
                <w:sz w:val="28"/>
                <w:szCs w:val="28"/>
                <w:lang w:eastAsia="en-GB"/>
              </w:rPr>
              <w:t xml:space="preserve"> </w:t>
            </w:r>
            <w:r w:rsidRPr="00032E91">
              <w:rPr>
                <w:rFonts w:ascii="Arial" w:eastAsia="Times New Roman" w:hAnsi="Arial" w:cs="Arial"/>
                <w:noProof w:val="0"/>
                <w:sz w:val="24"/>
                <w:szCs w:val="24"/>
                <w:lang w:val="cy-GB" w:eastAsia="en-GB"/>
              </w:rPr>
              <w:t>Gwaith i’w wneud, e.e. rheoli dicter, cwnsela, camdriniaeth, straen wedi trawma</w:t>
            </w:r>
            <w:r w:rsidRPr="00032E91">
              <w:rPr>
                <w:rFonts w:ascii="Arial" w:eastAsia="Times New Roman" w:hAnsi="Arial" w:cs="Arial"/>
                <w:noProof w:val="0"/>
                <w:sz w:val="24"/>
                <w:szCs w:val="24"/>
                <w:lang w:eastAsia="en-GB"/>
              </w:rPr>
              <w:t> </w:t>
            </w:r>
          </w:p>
          <w:p w14:paraId="1799CD7B"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color w:val="000000"/>
                <w:sz w:val="24"/>
                <w:szCs w:val="24"/>
                <w:shd w:val="clear" w:color="auto" w:fill="E1E3E6"/>
                <w:lang w:eastAsia="en-GB"/>
              </w:rPr>
              <w:t> </w:t>
            </w:r>
            <w:r w:rsidRPr="00032E91">
              <w:rPr>
                <w:rFonts w:ascii="Arial" w:eastAsia="Times New Roman" w:hAnsi="Arial" w:cs="Arial"/>
                <w:noProof w:val="0"/>
                <w:color w:val="000000"/>
                <w:sz w:val="24"/>
                <w:szCs w:val="24"/>
                <w:shd w:val="clear" w:color="auto" w:fill="E1E3E6"/>
                <w:lang w:eastAsia="en-GB"/>
              </w:rPr>
              <w:t> </w:t>
            </w:r>
            <w:r w:rsidRPr="00032E91">
              <w:rPr>
                <w:rFonts w:ascii="Arial" w:eastAsia="Times New Roman" w:hAnsi="Arial" w:cs="Arial"/>
                <w:noProof w:val="0"/>
                <w:color w:val="000000"/>
                <w:sz w:val="24"/>
                <w:szCs w:val="24"/>
                <w:shd w:val="clear" w:color="auto" w:fill="E1E3E6"/>
                <w:lang w:eastAsia="en-GB"/>
              </w:rPr>
              <w:t> </w:t>
            </w:r>
            <w:r w:rsidRPr="00032E91">
              <w:rPr>
                <w:rFonts w:ascii="Arial" w:eastAsia="Times New Roman" w:hAnsi="Arial" w:cs="Arial"/>
                <w:noProof w:val="0"/>
                <w:color w:val="000000"/>
                <w:sz w:val="24"/>
                <w:szCs w:val="24"/>
                <w:shd w:val="clear" w:color="auto" w:fill="E1E3E6"/>
                <w:lang w:eastAsia="en-GB"/>
              </w:rPr>
              <w:t> </w:t>
            </w:r>
            <w:r w:rsidRPr="00032E91">
              <w:rPr>
                <w:rFonts w:ascii="Arial" w:eastAsia="Times New Roman" w:hAnsi="Arial" w:cs="Arial"/>
                <w:noProof w:val="0"/>
                <w:color w:val="000000"/>
                <w:sz w:val="24"/>
                <w:szCs w:val="24"/>
                <w:shd w:val="clear" w:color="auto" w:fill="E1E3E6"/>
                <w:lang w:eastAsia="en-GB"/>
              </w:rPr>
              <w:t> </w:t>
            </w:r>
            <w:r w:rsidRPr="00032E91">
              <w:rPr>
                <w:rFonts w:ascii="Arial" w:eastAsia="Times New Roman" w:hAnsi="Arial" w:cs="Arial"/>
                <w:noProof w:val="0"/>
                <w:sz w:val="24"/>
                <w:szCs w:val="24"/>
                <w:lang w:eastAsia="en-GB"/>
              </w:rPr>
              <w:t> </w:t>
            </w:r>
          </w:p>
          <w:p w14:paraId="026C9CA9"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2325EC87" w14:textId="77777777" w:rsidTr="00032E91">
        <w:trPr>
          <w:trHeight w:val="300"/>
        </w:trPr>
        <w:tc>
          <w:tcPr>
            <w:tcW w:w="9645" w:type="dxa"/>
            <w:tcBorders>
              <w:top w:val="single" w:sz="6" w:space="0" w:color="auto"/>
              <w:left w:val="single" w:sz="6" w:space="0" w:color="auto"/>
              <w:bottom w:val="single" w:sz="6" w:space="0" w:color="auto"/>
              <w:right w:val="single" w:sz="6" w:space="0" w:color="auto"/>
            </w:tcBorders>
            <w:shd w:val="clear" w:color="auto" w:fill="auto"/>
            <w:hideMark/>
          </w:tcPr>
          <w:p w14:paraId="19BEEAE2"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sz w:val="28"/>
                <w:szCs w:val="28"/>
                <w:lang w:val="cy-GB" w:eastAsia="en-GB"/>
              </w:rPr>
              <w:t>Barn y dysgwr am y cynllun:</w:t>
            </w:r>
            <w:r w:rsidRPr="00032E91">
              <w:rPr>
                <w:rFonts w:ascii="Arial" w:eastAsia="Times New Roman" w:hAnsi="Arial" w:cs="Arial"/>
                <w:noProof w:val="0"/>
                <w:sz w:val="28"/>
                <w:szCs w:val="28"/>
                <w:lang w:eastAsia="en-GB"/>
              </w:rPr>
              <w:t> </w:t>
            </w:r>
          </w:p>
          <w:p w14:paraId="4C45A675"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b/>
                <w:bCs/>
                <w:noProof w:val="0"/>
                <w:color w:val="000000"/>
                <w:sz w:val="28"/>
                <w:szCs w:val="28"/>
                <w:shd w:val="clear" w:color="auto" w:fill="E1E3E6"/>
                <w:lang w:eastAsia="en-GB"/>
              </w:rPr>
              <w:t> </w:t>
            </w:r>
            <w:r w:rsidRPr="00032E91">
              <w:rPr>
                <w:rFonts w:ascii="Arial" w:eastAsia="Times New Roman" w:hAnsi="Arial" w:cs="Arial"/>
                <w:noProof w:val="0"/>
                <w:sz w:val="28"/>
                <w:szCs w:val="28"/>
                <w:lang w:eastAsia="en-GB"/>
              </w:rPr>
              <w:t> </w:t>
            </w:r>
          </w:p>
          <w:p w14:paraId="270FC5D9"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eastAsia="en-GB"/>
              </w:rPr>
              <w:t> </w:t>
            </w:r>
          </w:p>
        </w:tc>
      </w:tr>
      <w:tr w:rsidR="00032E91" w:rsidRPr="00032E91" w14:paraId="6AD7E41E" w14:textId="77777777" w:rsidTr="00032E91">
        <w:trPr>
          <w:trHeight w:val="300"/>
        </w:trPr>
        <w:tc>
          <w:tcPr>
            <w:tcW w:w="9645" w:type="dxa"/>
            <w:tcBorders>
              <w:top w:val="single" w:sz="6" w:space="0" w:color="auto"/>
              <w:left w:val="single" w:sz="6" w:space="0" w:color="auto"/>
              <w:bottom w:val="single" w:sz="6" w:space="0" w:color="auto"/>
              <w:right w:val="single" w:sz="6" w:space="0" w:color="auto"/>
            </w:tcBorders>
            <w:shd w:val="clear" w:color="auto" w:fill="auto"/>
            <w:hideMark/>
          </w:tcPr>
          <w:p w14:paraId="00EFB098"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val="cy-GB" w:eastAsia="en-GB"/>
              </w:rPr>
              <w:t>Pennaeth/Uwch aelod staff</w:t>
            </w:r>
            <w:r w:rsidRPr="00032E91">
              <w:rPr>
                <w:rFonts w:ascii="Arial" w:eastAsia="Times New Roman" w:hAnsi="Arial" w:cs="Arial"/>
                <w:noProof w:val="0"/>
                <w:sz w:val="28"/>
                <w:szCs w:val="28"/>
                <w:lang w:eastAsia="en-GB"/>
              </w:rPr>
              <w:t> </w:t>
            </w:r>
          </w:p>
          <w:p w14:paraId="06565784"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val="cy-GB" w:eastAsia="en-GB"/>
              </w:rPr>
              <w:t>Llofnod:</w:t>
            </w:r>
            <w:r w:rsidRPr="00032E91">
              <w:rPr>
                <w:rFonts w:ascii="Arial" w:eastAsia="Times New Roman" w:hAnsi="Arial" w:cs="Arial"/>
                <w:noProof w:val="0"/>
                <w:sz w:val="28"/>
                <w:szCs w:val="28"/>
                <w:lang w:eastAsia="en-GB"/>
              </w:rPr>
              <w:t> </w:t>
            </w:r>
          </w:p>
          <w:p w14:paraId="39682172"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val="cy-GB" w:eastAsia="en-GB"/>
              </w:rPr>
              <w:t>Dyddiad:</w:t>
            </w:r>
            <w:r w:rsidRPr="00032E91">
              <w:rPr>
                <w:rFonts w:ascii="Arial" w:eastAsia="Times New Roman" w:hAnsi="Arial" w:cs="Arial"/>
                <w:noProof w:val="0"/>
                <w:sz w:val="28"/>
                <w:szCs w:val="28"/>
                <w:lang w:eastAsia="en-GB"/>
              </w:rPr>
              <w:t> </w:t>
            </w:r>
          </w:p>
        </w:tc>
      </w:tr>
      <w:tr w:rsidR="00032E91" w:rsidRPr="00032E91" w14:paraId="614C8E7B" w14:textId="77777777" w:rsidTr="00032E91">
        <w:trPr>
          <w:trHeight w:val="300"/>
        </w:trPr>
        <w:tc>
          <w:tcPr>
            <w:tcW w:w="9645" w:type="dxa"/>
            <w:tcBorders>
              <w:top w:val="single" w:sz="6" w:space="0" w:color="auto"/>
              <w:left w:val="single" w:sz="6" w:space="0" w:color="auto"/>
              <w:bottom w:val="single" w:sz="6" w:space="0" w:color="auto"/>
              <w:right w:val="single" w:sz="6" w:space="0" w:color="auto"/>
            </w:tcBorders>
            <w:shd w:val="clear" w:color="auto" w:fill="auto"/>
            <w:hideMark/>
          </w:tcPr>
          <w:p w14:paraId="77573B58"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val="cy-GB" w:eastAsia="en-GB"/>
              </w:rPr>
              <w:t>Rhiant/Gwarcheidwad</w:t>
            </w:r>
            <w:r w:rsidRPr="00032E91">
              <w:rPr>
                <w:rFonts w:ascii="Arial" w:eastAsia="Times New Roman" w:hAnsi="Arial" w:cs="Arial"/>
                <w:noProof w:val="0"/>
                <w:sz w:val="28"/>
                <w:szCs w:val="28"/>
                <w:lang w:eastAsia="en-GB"/>
              </w:rPr>
              <w:t> </w:t>
            </w:r>
          </w:p>
          <w:p w14:paraId="688CA743"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val="cy-GB" w:eastAsia="en-GB"/>
              </w:rPr>
              <w:t>Llofnod:</w:t>
            </w:r>
            <w:r w:rsidRPr="00032E91">
              <w:rPr>
                <w:rFonts w:ascii="Arial" w:eastAsia="Times New Roman" w:hAnsi="Arial" w:cs="Arial"/>
                <w:noProof w:val="0"/>
                <w:sz w:val="28"/>
                <w:szCs w:val="28"/>
                <w:lang w:eastAsia="en-GB"/>
              </w:rPr>
              <w:t> </w:t>
            </w:r>
          </w:p>
          <w:p w14:paraId="76F99EC3" w14:textId="77777777" w:rsidR="00032E91" w:rsidRPr="00032E91" w:rsidRDefault="00032E91" w:rsidP="00032E91">
            <w:pPr>
              <w:spacing w:after="0" w:line="240" w:lineRule="auto"/>
              <w:textAlignment w:val="baseline"/>
              <w:rPr>
                <w:rFonts w:ascii="Segoe UI" w:eastAsia="Times New Roman" w:hAnsi="Segoe UI" w:cs="Segoe UI"/>
                <w:noProof w:val="0"/>
                <w:sz w:val="18"/>
                <w:szCs w:val="18"/>
                <w:lang w:eastAsia="en-GB"/>
              </w:rPr>
            </w:pPr>
            <w:r w:rsidRPr="00032E91">
              <w:rPr>
                <w:rFonts w:ascii="Arial" w:eastAsia="Times New Roman" w:hAnsi="Arial" w:cs="Arial"/>
                <w:noProof w:val="0"/>
                <w:sz w:val="28"/>
                <w:szCs w:val="28"/>
                <w:lang w:val="cy-GB" w:eastAsia="en-GB"/>
              </w:rPr>
              <w:t>Dyddiad:</w:t>
            </w:r>
            <w:r w:rsidRPr="00032E91">
              <w:rPr>
                <w:rFonts w:ascii="Arial" w:eastAsia="Times New Roman" w:hAnsi="Arial" w:cs="Arial"/>
                <w:noProof w:val="0"/>
                <w:sz w:val="28"/>
                <w:szCs w:val="28"/>
                <w:lang w:eastAsia="en-GB"/>
              </w:rPr>
              <w:t> </w:t>
            </w:r>
          </w:p>
        </w:tc>
      </w:tr>
    </w:tbl>
    <w:p w14:paraId="5102F766" w14:textId="77777777" w:rsidR="00032E91" w:rsidRDefault="00032E91" w:rsidP="00903A45">
      <w:pPr>
        <w:pStyle w:val="ListParagraph"/>
        <w:ind w:left="420"/>
        <w:rPr>
          <w:b/>
          <w:color w:val="66253E"/>
          <w:sz w:val="28"/>
          <w:szCs w:val="28"/>
        </w:rPr>
      </w:pPr>
    </w:p>
    <w:p w14:paraId="79D9E16A" w14:textId="77777777" w:rsidR="00032E91" w:rsidRDefault="00032E91" w:rsidP="00903A45">
      <w:pPr>
        <w:pStyle w:val="ListParagraph"/>
        <w:ind w:left="420"/>
        <w:rPr>
          <w:b/>
          <w:color w:val="66253E"/>
          <w:sz w:val="28"/>
          <w:szCs w:val="28"/>
        </w:rPr>
      </w:pPr>
    </w:p>
    <w:p w14:paraId="36A985C9" w14:textId="77777777" w:rsidR="00032E91" w:rsidRPr="00161036" w:rsidRDefault="00032E91" w:rsidP="00161036">
      <w:pPr>
        <w:pStyle w:val="ListParagraph"/>
        <w:tabs>
          <w:tab w:val="right" w:pos="9026"/>
        </w:tabs>
        <w:ind w:left="420"/>
        <w:rPr>
          <w:rFonts w:ascii="Arial" w:hAnsi="Arial" w:cs="Arial"/>
          <w:color w:val="000000"/>
          <w:shd w:val="clear" w:color="auto" w:fill="FFFFFF"/>
          <w:lang w:val="cy-GB"/>
        </w:rPr>
      </w:pPr>
      <w:r>
        <w:rPr>
          <w:rStyle w:val="normaltextrun"/>
          <w:rFonts w:ascii="Arial" w:hAnsi="Arial" w:cs="Arial"/>
          <w:color w:val="000000"/>
          <w:shd w:val="clear" w:color="auto" w:fill="FFFFFF"/>
          <w:lang w:val="cy-GB"/>
        </w:rPr>
        <w:t>Pennaeth/Uwch aelod staff</w:t>
      </w:r>
      <w:r>
        <w:rPr>
          <w:rStyle w:val="eop"/>
          <w:rFonts w:ascii="Arial" w:hAnsi="Arial" w:cs="Arial"/>
          <w:color w:val="000000"/>
          <w:shd w:val="clear" w:color="auto" w:fill="FFFFFF"/>
        </w:rPr>
        <w:t> </w:t>
      </w:r>
      <w:r>
        <w:rPr>
          <w:rStyle w:val="normaltextrun"/>
          <w:rFonts w:ascii="Arial" w:hAnsi="Arial" w:cs="Arial"/>
          <w:color w:val="000000"/>
          <w:shd w:val="clear" w:color="auto" w:fill="FFFFFF"/>
        </w:rPr>
        <w:t xml:space="preserve">                                     </w:t>
      </w:r>
      <w:r>
        <w:rPr>
          <w:rStyle w:val="normaltextrun"/>
          <w:rFonts w:ascii="Arial" w:hAnsi="Arial" w:cs="Arial"/>
          <w:color w:val="000000"/>
          <w:shd w:val="clear" w:color="auto" w:fill="FFFFFF"/>
          <w:lang w:val="cy-GB"/>
        </w:rPr>
        <w:t>Dyddiad:</w:t>
      </w:r>
    </w:p>
    <w:p w14:paraId="207E479D" w14:textId="77777777" w:rsidR="00032E91" w:rsidRPr="00161036" w:rsidRDefault="00032E91" w:rsidP="00032E91">
      <w:pPr>
        <w:pStyle w:val="paragraph"/>
        <w:spacing w:before="0" w:beforeAutospacing="0" w:after="0" w:afterAutospacing="0"/>
        <w:textAlignment w:val="baseline"/>
        <w:rPr>
          <w:rFonts w:ascii="Segoe UI" w:hAnsi="Segoe UI" w:cs="Segoe UI"/>
          <w:color w:val="1F914A"/>
          <w:sz w:val="22"/>
          <w:szCs w:val="18"/>
        </w:rPr>
      </w:pPr>
      <w:r w:rsidRPr="00161036">
        <w:rPr>
          <w:rStyle w:val="normaltextrun"/>
          <w:rFonts w:ascii="Arial" w:hAnsi="Arial" w:cs="Arial"/>
          <w:b/>
          <w:bCs/>
          <w:i/>
          <w:iCs/>
          <w:color w:val="1F914A"/>
          <w:szCs w:val="20"/>
        </w:rPr>
        <w:t>1.0 Policy Statement</w:t>
      </w:r>
      <w:r w:rsidRPr="00161036">
        <w:rPr>
          <w:rStyle w:val="eop"/>
          <w:rFonts w:ascii="Arial" w:hAnsi="Arial" w:cs="Arial"/>
          <w:color w:val="1F914A"/>
          <w:szCs w:val="20"/>
        </w:rPr>
        <w:t> </w:t>
      </w:r>
    </w:p>
    <w:p w14:paraId="278E127A"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0678DE4"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1.1. This policy is informed by Safe and Effective Intervention – Use of Reasonable Force and Searching for Weapons Welsh Government (WG) Guidance Document 097/2013 issued March 2013.</w:t>
      </w:r>
      <w:r>
        <w:rPr>
          <w:rStyle w:val="eop"/>
          <w:rFonts w:ascii="Arial" w:hAnsi="Arial" w:cs="Arial"/>
          <w:sz w:val="20"/>
          <w:szCs w:val="20"/>
        </w:rPr>
        <w:t> </w:t>
      </w:r>
    </w:p>
    <w:p w14:paraId="6FBB26D0"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9CCE23C"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1.2 </w:t>
      </w:r>
      <w:r w:rsidR="00161036">
        <w:rPr>
          <w:rStyle w:val="normaltextrun"/>
          <w:rFonts w:ascii="Arial" w:hAnsi="Arial" w:cs="Arial"/>
          <w:i/>
          <w:iCs/>
          <w:sz w:val="20"/>
          <w:szCs w:val="20"/>
        </w:rPr>
        <w:tab/>
      </w:r>
      <w:r>
        <w:rPr>
          <w:rStyle w:val="normaltextrun"/>
          <w:rFonts w:ascii="Arial" w:hAnsi="Arial" w:cs="Arial"/>
          <w:i/>
          <w:iCs/>
          <w:sz w:val="20"/>
          <w:szCs w:val="20"/>
        </w:rPr>
        <w:t>At Ysgol Morgan Llwyd we work to ensure each individual learner is able to reach his or her potential. Every child is entitled to learn and every teacher is entitled to teach in an environment that is safe, secure and free from distraction.</w:t>
      </w:r>
      <w:r>
        <w:rPr>
          <w:rStyle w:val="eop"/>
          <w:rFonts w:ascii="Arial" w:hAnsi="Arial" w:cs="Arial"/>
          <w:sz w:val="20"/>
          <w:szCs w:val="20"/>
        </w:rPr>
        <w:t> </w:t>
      </w:r>
    </w:p>
    <w:p w14:paraId="44100E8F"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70B5A0B"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1.3 </w:t>
      </w:r>
      <w:r w:rsidR="00161036">
        <w:rPr>
          <w:rStyle w:val="normaltextrun"/>
          <w:rFonts w:ascii="Arial" w:hAnsi="Arial" w:cs="Arial"/>
          <w:i/>
          <w:iCs/>
          <w:sz w:val="20"/>
          <w:szCs w:val="20"/>
        </w:rPr>
        <w:tab/>
      </w:r>
      <w:r>
        <w:rPr>
          <w:rStyle w:val="normaltextrun"/>
          <w:rFonts w:ascii="Arial" w:hAnsi="Arial" w:cs="Arial"/>
          <w:i/>
          <w:iCs/>
          <w:sz w:val="20"/>
          <w:szCs w:val="20"/>
        </w:rPr>
        <w:t>Staff of Ysgol Morgan Llwyd are committed to providing the highest standards in protecting and safeguarding the wellbeing of children and young people entrusted to its care. We recognise there is a need in line with the 1996 Education Act Section 550A, to intervene when there is an obvious risk of safety to learners, staff and property. All school staff members have a legal power to use reasonable force to prevent learners committing a criminal offence, injuring themselves or others, or damaging property.</w:t>
      </w:r>
      <w:r>
        <w:rPr>
          <w:rStyle w:val="eop"/>
          <w:rFonts w:ascii="Arial" w:hAnsi="Arial" w:cs="Arial"/>
          <w:sz w:val="20"/>
          <w:szCs w:val="20"/>
        </w:rPr>
        <w:t> </w:t>
      </w:r>
    </w:p>
    <w:p w14:paraId="498A2685"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53F4A3F1"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1.4 </w:t>
      </w:r>
      <w:r w:rsidR="00161036">
        <w:rPr>
          <w:rStyle w:val="normaltextrun"/>
          <w:rFonts w:ascii="Arial" w:hAnsi="Arial" w:cs="Arial"/>
          <w:i/>
          <w:iCs/>
          <w:sz w:val="20"/>
          <w:szCs w:val="20"/>
        </w:rPr>
        <w:tab/>
      </w:r>
      <w:r>
        <w:rPr>
          <w:rStyle w:val="normaltextrun"/>
          <w:rFonts w:ascii="Arial" w:hAnsi="Arial" w:cs="Arial"/>
          <w:i/>
          <w:iCs/>
          <w:sz w:val="20"/>
          <w:szCs w:val="20"/>
        </w:rPr>
        <w:t>For the most part this is achieved through the fostering of good relationships and the normal application of positive behaviour management to support and intervene. However, in exceptional or extreme circumstances this may involve the use of positive handling and physical intervention.</w:t>
      </w:r>
      <w:r>
        <w:rPr>
          <w:rStyle w:val="eop"/>
          <w:rFonts w:ascii="Arial" w:hAnsi="Arial" w:cs="Arial"/>
          <w:sz w:val="20"/>
          <w:szCs w:val="20"/>
        </w:rPr>
        <w:t> </w:t>
      </w:r>
    </w:p>
    <w:p w14:paraId="6B423668"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62E1629"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1.5</w:t>
      </w:r>
      <w:r w:rsidR="00161036">
        <w:rPr>
          <w:rStyle w:val="normaltextrun"/>
          <w:rFonts w:ascii="Arial" w:hAnsi="Arial" w:cs="Arial"/>
          <w:i/>
          <w:iCs/>
          <w:sz w:val="20"/>
          <w:szCs w:val="20"/>
        </w:rPr>
        <w:tab/>
      </w:r>
      <w:r>
        <w:rPr>
          <w:rStyle w:val="normaltextrun"/>
          <w:rFonts w:ascii="Arial" w:hAnsi="Arial" w:cs="Arial"/>
          <w:i/>
          <w:iCs/>
          <w:sz w:val="20"/>
          <w:szCs w:val="20"/>
        </w:rPr>
        <w:t xml:space="preserve"> It should be emphasised that if used at all, positive handling and physical intervention should be seen in the context of a further positive action of care and concern. In line with WAG guidance 2013, it is used as a ‘last resort’ option and in the most extreme cases other strategies will always have been attempted first.</w:t>
      </w:r>
      <w:r>
        <w:rPr>
          <w:rStyle w:val="eop"/>
          <w:rFonts w:ascii="Arial" w:hAnsi="Arial" w:cs="Arial"/>
          <w:sz w:val="20"/>
          <w:szCs w:val="20"/>
        </w:rPr>
        <w:t> </w:t>
      </w:r>
    </w:p>
    <w:p w14:paraId="11150FC5" w14:textId="77777777" w:rsidR="00032E91" w:rsidRDefault="00032E91" w:rsidP="00161036">
      <w:pPr>
        <w:pStyle w:val="ListParagraph"/>
        <w:tabs>
          <w:tab w:val="right" w:pos="9026"/>
        </w:tabs>
        <w:ind w:left="426" w:hanging="426"/>
        <w:rPr>
          <w:b/>
          <w:color w:val="66253E"/>
          <w:sz w:val="28"/>
          <w:szCs w:val="28"/>
        </w:rPr>
      </w:pPr>
    </w:p>
    <w:p w14:paraId="700AA91E" w14:textId="77777777" w:rsidR="00032E91" w:rsidRDefault="00032E91" w:rsidP="00161036">
      <w:pPr>
        <w:pStyle w:val="ListParagraph"/>
        <w:tabs>
          <w:tab w:val="right" w:pos="9026"/>
        </w:tabs>
        <w:ind w:left="426" w:hanging="426"/>
        <w:rPr>
          <w:b/>
          <w:color w:val="66253E"/>
          <w:sz w:val="28"/>
          <w:szCs w:val="28"/>
        </w:rPr>
      </w:pPr>
      <w:r>
        <w:rPr>
          <w:rStyle w:val="normaltextrun"/>
          <w:rFonts w:ascii="Arial" w:hAnsi="Arial" w:cs="Arial"/>
          <w:i/>
          <w:iCs/>
          <w:color w:val="000000"/>
          <w:sz w:val="20"/>
          <w:szCs w:val="20"/>
          <w:shd w:val="clear" w:color="auto" w:fill="FFFFFF"/>
        </w:rPr>
        <w:t>1.6</w:t>
      </w:r>
      <w:r w:rsidR="00161036">
        <w:rPr>
          <w:rStyle w:val="normaltextrun"/>
          <w:rFonts w:ascii="Arial" w:hAnsi="Arial" w:cs="Arial"/>
          <w:i/>
          <w:iCs/>
          <w:color w:val="000000"/>
          <w:sz w:val="20"/>
          <w:szCs w:val="20"/>
          <w:shd w:val="clear" w:color="auto" w:fill="FFFFFF"/>
        </w:rPr>
        <w:tab/>
      </w:r>
      <w:r>
        <w:rPr>
          <w:rStyle w:val="normaltextrun"/>
          <w:rFonts w:ascii="Arial" w:hAnsi="Arial" w:cs="Arial"/>
          <w:i/>
          <w:iCs/>
          <w:color w:val="000000"/>
          <w:sz w:val="20"/>
          <w:szCs w:val="20"/>
          <w:shd w:val="clear" w:color="auto" w:fill="FFFFFF"/>
        </w:rPr>
        <w:t xml:space="preserve"> This policy should be considered alongside other relevant school policies, specifically those involving behaviour, health and safety and child protection.</w:t>
      </w:r>
      <w:r>
        <w:rPr>
          <w:rStyle w:val="eop"/>
          <w:rFonts w:ascii="Arial" w:hAnsi="Arial" w:cs="Arial"/>
          <w:color w:val="000000"/>
          <w:sz w:val="20"/>
          <w:szCs w:val="20"/>
          <w:shd w:val="clear" w:color="auto" w:fill="FFFFFF"/>
        </w:rPr>
        <w:t> </w:t>
      </w:r>
    </w:p>
    <w:p w14:paraId="6406D8B6" w14:textId="77777777" w:rsidR="00032E91" w:rsidRPr="00161036" w:rsidRDefault="00032E91" w:rsidP="00161036">
      <w:pPr>
        <w:ind w:left="426" w:hanging="426"/>
        <w:rPr>
          <w:color w:val="1F914A"/>
          <w:sz w:val="28"/>
        </w:rPr>
      </w:pPr>
    </w:p>
    <w:p w14:paraId="75B49ED9" w14:textId="77777777" w:rsidR="00032E91" w:rsidRPr="00161036" w:rsidRDefault="00032E91" w:rsidP="00032E91">
      <w:pPr>
        <w:pStyle w:val="paragraph"/>
        <w:spacing w:before="0" w:beforeAutospacing="0" w:after="0" w:afterAutospacing="0"/>
        <w:textAlignment w:val="baseline"/>
        <w:rPr>
          <w:rFonts w:ascii="Segoe UI" w:hAnsi="Segoe UI" w:cs="Segoe UI"/>
          <w:color w:val="1F914A"/>
          <w:sz w:val="22"/>
          <w:szCs w:val="18"/>
        </w:rPr>
      </w:pPr>
      <w:r w:rsidRPr="00161036">
        <w:rPr>
          <w:rStyle w:val="normaltextrun"/>
          <w:rFonts w:ascii="Arial" w:hAnsi="Arial" w:cs="Arial"/>
          <w:b/>
          <w:bCs/>
          <w:i/>
          <w:iCs/>
          <w:color w:val="1F914A"/>
          <w:szCs w:val="20"/>
        </w:rPr>
        <w:t>2.0 What the law means in relation to the use of ‘reasonable force’</w:t>
      </w:r>
      <w:r w:rsidRPr="00161036">
        <w:rPr>
          <w:rStyle w:val="eop"/>
          <w:rFonts w:ascii="Arial" w:hAnsi="Arial" w:cs="Arial"/>
          <w:color w:val="1F914A"/>
          <w:szCs w:val="20"/>
        </w:rPr>
        <w:t> </w:t>
      </w:r>
    </w:p>
    <w:p w14:paraId="2D3ED7C7"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5EE8CB54"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‘Reasonable’ in the circumstances means using no more force than is needed.</w:t>
      </w:r>
      <w:r>
        <w:rPr>
          <w:rStyle w:val="eop"/>
          <w:rFonts w:ascii="Arial" w:hAnsi="Arial" w:cs="Arial"/>
          <w:sz w:val="20"/>
          <w:szCs w:val="20"/>
        </w:rPr>
        <w:t> </w:t>
      </w:r>
    </w:p>
    <w:p w14:paraId="23CD2DC8"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Section 93 of the Education and Inspections Act 2006, replaced Section 550A of the Education Act 1996 and enables school staff to use such force as is reasonable in the circumstances to prevent a learner from doing, or continuing to do, any of the following:</w:t>
      </w:r>
      <w:r>
        <w:rPr>
          <w:rStyle w:val="eop"/>
          <w:rFonts w:ascii="Arial" w:hAnsi="Arial" w:cs="Arial"/>
          <w:sz w:val="20"/>
          <w:szCs w:val="20"/>
        </w:rPr>
        <w:t> </w:t>
      </w:r>
    </w:p>
    <w:p w14:paraId="11622A73"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E033A9E"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committing any offence (or, for a pupil under the age of criminal responsibility, what would be an offence for an older pupil);</w:t>
      </w:r>
      <w:r>
        <w:rPr>
          <w:rStyle w:val="eop"/>
          <w:rFonts w:ascii="Arial" w:hAnsi="Arial" w:cs="Arial"/>
          <w:sz w:val="20"/>
          <w:szCs w:val="20"/>
        </w:rPr>
        <w:t> </w:t>
      </w:r>
    </w:p>
    <w:p w14:paraId="5CECAC1E"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E93EA50"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causing personal injury to, or damage to the property of, any person (including the learner   themselves ); or</w:t>
      </w:r>
      <w:r>
        <w:rPr>
          <w:rStyle w:val="eop"/>
          <w:rFonts w:ascii="Arial" w:hAnsi="Arial" w:cs="Arial"/>
          <w:sz w:val="20"/>
          <w:szCs w:val="20"/>
        </w:rPr>
        <w:t> </w:t>
      </w:r>
    </w:p>
    <w:p w14:paraId="0B910317"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5303EEE"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disturbing the maintenance of good order and discipline at the school or among any learners receiving education at the school, whether during a teaching session or otherwise.</w:t>
      </w:r>
      <w:r>
        <w:rPr>
          <w:rStyle w:val="eop"/>
          <w:rFonts w:ascii="Arial" w:hAnsi="Arial" w:cs="Arial"/>
          <w:sz w:val="20"/>
          <w:szCs w:val="20"/>
        </w:rPr>
        <w:t> </w:t>
      </w:r>
    </w:p>
    <w:p w14:paraId="36EB056E"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13C260C"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The staff to which this power applies are defined in section 95 of the Act. They are:</w:t>
      </w:r>
      <w:r>
        <w:rPr>
          <w:rStyle w:val="eop"/>
          <w:rFonts w:ascii="Arial" w:hAnsi="Arial" w:cs="Arial"/>
          <w:sz w:val="20"/>
          <w:szCs w:val="20"/>
        </w:rPr>
        <w:t> </w:t>
      </w:r>
    </w:p>
    <w:p w14:paraId="2B8C9970"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BE739EC"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i. any teacher who works at the school, including a supply teacher, and another person whom the Headteacher has authorised to have control or charge of learners. This includes support staff whose job normally includes supervising learners such as teaching assistants, learning support assistants, learning mentors, pastoral staff, cover supervisors, lunchtime supervisors and clerical staff if it is part of their role to supervise children;</w:t>
      </w:r>
      <w:r>
        <w:rPr>
          <w:rStyle w:val="eop"/>
          <w:rFonts w:ascii="Arial" w:hAnsi="Arial" w:cs="Arial"/>
          <w:sz w:val="20"/>
          <w:szCs w:val="20"/>
        </w:rPr>
        <w:t> </w:t>
      </w:r>
    </w:p>
    <w:p w14:paraId="00A60395"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BE40D5E"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ii. can also include people to whom the Headteacher has given temporary authorisation to have control or charge of learners such as paid members of staff whose job does not normally involve supervising learners (for example catering or premises-related staff) and unpaid volunteers (for example parents accompanying learners on school-organised visits); and</w:t>
      </w:r>
      <w:r>
        <w:rPr>
          <w:rStyle w:val="eop"/>
          <w:rFonts w:ascii="Arial" w:hAnsi="Arial" w:cs="Arial"/>
          <w:sz w:val="20"/>
          <w:szCs w:val="20"/>
        </w:rPr>
        <w:t> </w:t>
      </w:r>
    </w:p>
    <w:p w14:paraId="76E1CFB9"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FEAEC42"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iii. does not include prefects.</w:t>
      </w:r>
      <w:r>
        <w:rPr>
          <w:rStyle w:val="eop"/>
          <w:rFonts w:ascii="Arial" w:hAnsi="Arial" w:cs="Arial"/>
          <w:sz w:val="20"/>
          <w:szCs w:val="20"/>
        </w:rPr>
        <w:t> </w:t>
      </w:r>
    </w:p>
    <w:p w14:paraId="02768A27"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89EBC68"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normaltextrun"/>
          <w:rFonts w:ascii="Arial" w:hAnsi="Arial" w:cs="Arial"/>
          <w:i/>
          <w:iCs/>
          <w:sz w:val="20"/>
          <w:szCs w:val="20"/>
        </w:rPr>
        <w:t>Those exercising the power to use force must also take proper account of any particular additional learning need (ALN) and/or disability that a learner might have.</w:t>
      </w:r>
      <w:r>
        <w:rPr>
          <w:rStyle w:val="eop"/>
          <w:rFonts w:ascii="Arial" w:hAnsi="Arial" w:cs="Arial"/>
          <w:sz w:val="20"/>
          <w:szCs w:val="20"/>
        </w:rPr>
        <w:t> </w:t>
      </w:r>
    </w:p>
    <w:p w14:paraId="1CAEAB24"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3E847E3"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normaltextrun"/>
          <w:rFonts w:ascii="Arial" w:hAnsi="Arial" w:cs="Arial"/>
          <w:i/>
          <w:iCs/>
          <w:sz w:val="20"/>
          <w:szCs w:val="20"/>
        </w:rPr>
        <w:t>Under the Equality Act 2010 schools have key duties:</w:t>
      </w:r>
      <w:r>
        <w:rPr>
          <w:rStyle w:val="eop"/>
          <w:rFonts w:ascii="Arial" w:hAnsi="Arial" w:cs="Arial"/>
          <w:sz w:val="20"/>
          <w:szCs w:val="20"/>
        </w:rPr>
        <w:t> </w:t>
      </w:r>
    </w:p>
    <w:p w14:paraId="311AB811"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9142D87"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not to treat a disabled learner less favourably, because of their disability, than a non-disabled learner;</w:t>
      </w:r>
      <w:r>
        <w:rPr>
          <w:rStyle w:val="eop"/>
          <w:rFonts w:ascii="Arial" w:hAnsi="Arial" w:cs="Arial"/>
          <w:sz w:val="20"/>
          <w:szCs w:val="20"/>
        </w:rPr>
        <w:t> </w:t>
      </w:r>
    </w:p>
    <w:p w14:paraId="46238D94"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CFB3211"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not to treat a disabled learner unfavourably because of a reason related to their disability, without justification; and</w:t>
      </w:r>
      <w:r>
        <w:rPr>
          <w:rStyle w:val="eop"/>
          <w:rFonts w:ascii="Arial" w:hAnsi="Arial" w:cs="Arial"/>
          <w:sz w:val="20"/>
          <w:szCs w:val="20"/>
        </w:rPr>
        <w:t> </w:t>
      </w:r>
    </w:p>
    <w:p w14:paraId="2BBCA512"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p>
    <w:p w14:paraId="7F1576C8"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not to apply a provision, criterion or practice that puts or would put a disabled learner at a particular disadvantage compared with a non-disabled pupil, without justification; and</w:t>
      </w:r>
      <w:r>
        <w:rPr>
          <w:rStyle w:val="eop"/>
          <w:rFonts w:ascii="Arial" w:hAnsi="Arial" w:cs="Arial"/>
          <w:sz w:val="20"/>
          <w:szCs w:val="20"/>
        </w:rPr>
        <w:t> </w:t>
      </w:r>
    </w:p>
    <w:p w14:paraId="757ACF4A"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36F34CF" w14:textId="77777777" w:rsidR="00032E91" w:rsidRDefault="00032E91" w:rsidP="0016103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to take reasonable steps to avoid putting a disabled learner at a substantial disadvantage in comparison with a non-disabled learner (known as the reasonable adjustments duty).</w:t>
      </w:r>
      <w:r>
        <w:rPr>
          <w:rStyle w:val="eop"/>
          <w:rFonts w:ascii="Arial" w:hAnsi="Arial" w:cs="Arial"/>
          <w:sz w:val="20"/>
          <w:szCs w:val="20"/>
        </w:rPr>
        <w:t> </w:t>
      </w:r>
    </w:p>
    <w:p w14:paraId="5C49A477"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0375D13" w14:textId="77777777" w:rsidR="00032E91" w:rsidRDefault="00032E91" w:rsidP="00161036">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i/>
          <w:iCs/>
          <w:sz w:val="20"/>
          <w:szCs w:val="20"/>
        </w:rPr>
        <w:t>2.1The power may be used where the pupil (including a pupil from another school) is on school premises or elsewhere in the lawful control or charge of the staff member (for example on a school visit).</w:t>
      </w:r>
      <w:r>
        <w:rPr>
          <w:rStyle w:val="eop"/>
          <w:rFonts w:ascii="Arial" w:hAnsi="Arial" w:cs="Arial"/>
          <w:sz w:val="20"/>
          <w:szCs w:val="20"/>
        </w:rPr>
        <w:t> </w:t>
      </w:r>
    </w:p>
    <w:p w14:paraId="36FA4E56" w14:textId="77777777" w:rsidR="00032E91" w:rsidRDefault="00032E91" w:rsidP="00161036">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3B9C0811" w14:textId="77777777" w:rsidR="00032E91" w:rsidRDefault="00032E91" w:rsidP="00161036">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i/>
          <w:iCs/>
          <w:sz w:val="20"/>
          <w:szCs w:val="20"/>
        </w:rPr>
        <w:t>2.2.There is no legal definition of when it is reasonable to use force (called positive handling and physical intervention in this policy). That will always depend on the precise circumstances of individual cases. To be judged lawful, the force used would need to be in proportion to the consequences it is intended to prevent. The degree of force used should be the minimum needed to achieve the desired result. Use of force could not be justified to prevent trivial misbehaviour.</w:t>
      </w:r>
      <w:r>
        <w:rPr>
          <w:rStyle w:val="eop"/>
          <w:rFonts w:ascii="Arial" w:hAnsi="Arial" w:cs="Arial"/>
          <w:sz w:val="20"/>
          <w:szCs w:val="20"/>
        </w:rPr>
        <w:t> </w:t>
      </w:r>
    </w:p>
    <w:p w14:paraId="6BEE514F" w14:textId="77777777" w:rsidR="00032E91" w:rsidRDefault="00032E91" w:rsidP="00161036">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30B23B70" w14:textId="77777777" w:rsidR="00032E91" w:rsidRDefault="00032E91" w:rsidP="00161036">
      <w:pPr>
        <w:pStyle w:val="paragraph"/>
        <w:spacing w:before="0" w:beforeAutospacing="0" w:after="0" w:afterAutospacing="0"/>
        <w:ind w:left="426" w:hanging="284"/>
        <w:textAlignment w:val="baseline"/>
        <w:rPr>
          <w:rFonts w:ascii="Segoe UI" w:hAnsi="Segoe UI" w:cs="Segoe UI"/>
          <w:sz w:val="18"/>
          <w:szCs w:val="18"/>
        </w:rPr>
      </w:pPr>
      <w:r>
        <w:rPr>
          <w:rStyle w:val="normaltextrun"/>
          <w:rFonts w:ascii="Arial" w:hAnsi="Arial" w:cs="Arial"/>
          <w:i/>
          <w:iCs/>
          <w:sz w:val="20"/>
          <w:szCs w:val="20"/>
        </w:rPr>
        <w:t>2.3 Teachers and other persons authorised by the Headteacher to have charge of learners, may use reasonable positive handling and physical intervention to prevent learners:</w:t>
      </w:r>
      <w:r>
        <w:rPr>
          <w:rStyle w:val="eop"/>
          <w:rFonts w:ascii="Arial" w:hAnsi="Arial" w:cs="Arial"/>
          <w:sz w:val="20"/>
          <w:szCs w:val="20"/>
        </w:rPr>
        <w:t> </w:t>
      </w:r>
    </w:p>
    <w:p w14:paraId="409EF55B" w14:textId="77777777" w:rsidR="00032E91" w:rsidRDefault="00032E91" w:rsidP="00161036">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2D376A58"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normaltextrun"/>
          <w:rFonts w:ascii="Arial" w:hAnsi="Arial" w:cs="Arial"/>
          <w:i/>
          <w:iCs/>
          <w:sz w:val="20"/>
          <w:szCs w:val="20"/>
        </w:rPr>
        <w:t>· causing injury to themselves or others</w:t>
      </w:r>
      <w:r>
        <w:rPr>
          <w:rStyle w:val="eop"/>
          <w:rFonts w:ascii="Arial" w:hAnsi="Arial" w:cs="Arial"/>
          <w:sz w:val="20"/>
          <w:szCs w:val="20"/>
        </w:rPr>
        <w:t> </w:t>
      </w:r>
    </w:p>
    <w:p w14:paraId="41F773FB"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eop"/>
          <w:rFonts w:ascii="Arial" w:hAnsi="Arial" w:cs="Arial"/>
          <w:sz w:val="20"/>
          <w:szCs w:val="20"/>
        </w:rPr>
        <w:t> </w:t>
      </w:r>
    </w:p>
    <w:p w14:paraId="4D293EFF"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normaltextrun"/>
          <w:rFonts w:ascii="Arial" w:hAnsi="Arial" w:cs="Arial"/>
          <w:i/>
          <w:iCs/>
          <w:sz w:val="20"/>
          <w:szCs w:val="20"/>
        </w:rPr>
        <w:t>· committing a criminal offence</w:t>
      </w:r>
      <w:r>
        <w:rPr>
          <w:rStyle w:val="eop"/>
          <w:rFonts w:ascii="Arial" w:hAnsi="Arial" w:cs="Arial"/>
          <w:sz w:val="20"/>
          <w:szCs w:val="20"/>
        </w:rPr>
        <w:t> </w:t>
      </w:r>
    </w:p>
    <w:p w14:paraId="42629C2C"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eop"/>
          <w:rFonts w:ascii="Arial" w:hAnsi="Arial" w:cs="Arial"/>
          <w:sz w:val="20"/>
          <w:szCs w:val="20"/>
        </w:rPr>
        <w:t> </w:t>
      </w:r>
    </w:p>
    <w:p w14:paraId="5C0E0E29"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normaltextrun"/>
          <w:rFonts w:ascii="Arial" w:hAnsi="Arial" w:cs="Arial"/>
          <w:i/>
          <w:iCs/>
          <w:sz w:val="20"/>
          <w:szCs w:val="20"/>
        </w:rPr>
        <w:t>· causing serious damage to property</w:t>
      </w:r>
      <w:r>
        <w:rPr>
          <w:rStyle w:val="eop"/>
          <w:rFonts w:ascii="Arial" w:hAnsi="Arial" w:cs="Arial"/>
          <w:sz w:val="20"/>
          <w:szCs w:val="20"/>
        </w:rPr>
        <w:t> </w:t>
      </w:r>
    </w:p>
    <w:p w14:paraId="2242345B"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eop"/>
          <w:rFonts w:ascii="Arial" w:hAnsi="Arial" w:cs="Arial"/>
          <w:sz w:val="20"/>
          <w:szCs w:val="20"/>
        </w:rPr>
        <w:t> </w:t>
      </w:r>
    </w:p>
    <w:p w14:paraId="60DF4B64" w14:textId="77777777" w:rsidR="00032E91" w:rsidRDefault="00032E91" w:rsidP="00161036">
      <w:pPr>
        <w:pStyle w:val="paragraph"/>
        <w:spacing w:before="0" w:beforeAutospacing="0" w:after="0" w:afterAutospacing="0"/>
        <w:ind w:left="426"/>
        <w:textAlignment w:val="baseline"/>
        <w:rPr>
          <w:rFonts w:ascii="Segoe UI" w:hAnsi="Segoe UI" w:cs="Segoe UI"/>
          <w:sz w:val="18"/>
          <w:szCs w:val="18"/>
        </w:rPr>
      </w:pPr>
      <w:r>
        <w:rPr>
          <w:rStyle w:val="normaltextrun"/>
          <w:rFonts w:ascii="Arial" w:hAnsi="Arial" w:cs="Arial"/>
          <w:i/>
          <w:iCs/>
          <w:sz w:val="20"/>
          <w:szCs w:val="20"/>
        </w:rPr>
        <w:t>· acting in a way that is counter to maintaining good order and discipline at the school.</w:t>
      </w:r>
      <w:r>
        <w:rPr>
          <w:rStyle w:val="eop"/>
          <w:rFonts w:ascii="Arial" w:hAnsi="Arial" w:cs="Arial"/>
          <w:sz w:val="20"/>
          <w:szCs w:val="20"/>
        </w:rPr>
        <w:t> </w:t>
      </w:r>
    </w:p>
    <w:p w14:paraId="715C2E57" w14:textId="77777777" w:rsidR="00032E91" w:rsidRDefault="00032E91" w:rsidP="00161036">
      <w:pPr>
        <w:pStyle w:val="paragraph"/>
        <w:spacing w:before="0" w:beforeAutospacing="0" w:after="0" w:afterAutospacing="0"/>
        <w:ind w:left="426" w:hanging="284"/>
        <w:textAlignment w:val="baseline"/>
        <w:rPr>
          <w:rFonts w:ascii="Segoe UI" w:hAnsi="Segoe UI" w:cs="Segoe UI"/>
          <w:sz w:val="18"/>
          <w:szCs w:val="18"/>
        </w:rPr>
      </w:pPr>
      <w:r>
        <w:rPr>
          <w:rStyle w:val="eop"/>
          <w:rFonts w:ascii="Arial" w:hAnsi="Arial" w:cs="Arial"/>
          <w:sz w:val="20"/>
          <w:szCs w:val="20"/>
        </w:rPr>
        <w:t> </w:t>
      </w:r>
    </w:p>
    <w:p w14:paraId="786AB8D6" w14:textId="77777777" w:rsidR="00032E91" w:rsidRDefault="00032E91" w:rsidP="00AC1BE6">
      <w:pPr>
        <w:pStyle w:val="paragraph"/>
        <w:spacing w:before="0" w:beforeAutospacing="0" w:after="0" w:afterAutospacing="0"/>
        <w:ind w:left="426" w:hanging="426"/>
        <w:textAlignment w:val="baseline"/>
        <w:rPr>
          <w:rStyle w:val="eop"/>
          <w:rFonts w:ascii="Arial" w:hAnsi="Arial" w:cs="Arial"/>
          <w:sz w:val="20"/>
          <w:szCs w:val="20"/>
        </w:rPr>
      </w:pPr>
      <w:r>
        <w:rPr>
          <w:rStyle w:val="normaltextrun"/>
          <w:rFonts w:ascii="Arial" w:hAnsi="Arial" w:cs="Arial"/>
          <w:i/>
          <w:iCs/>
          <w:sz w:val="20"/>
          <w:szCs w:val="20"/>
        </w:rPr>
        <w:t>2.4</w:t>
      </w:r>
      <w:r w:rsidR="00AC1BE6">
        <w:rPr>
          <w:rStyle w:val="normaltextrun"/>
          <w:rFonts w:ascii="Arial" w:hAnsi="Arial" w:cs="Arial"/>
          <w:i/>
          <w:iCs/>
          <w:sz w:val="20"/>
          <w:szCs w:val="20"/>
        </w:rPr>
        <w:tab/>
      </w:r>
      <w:r>
        <w:rPr>
          <w:rStyle w:val="normaltextrun"/>
          <w:rFonts w:ascii="Arial" w:hAnsi="Arial" w:cs="Arial"/>
          <w:i/>
          <w:iCs/>
          <w:sz w:val="20"/>
          <w:szCs w:val="20"/>
        </w:rPr>
        <w:t xml:space="preserve"> It is always unlawful to use force as punishment. This is because it would fall within the definition of corporal punishment, abolished by Section 548 of the Education Act 1996.</w:t>
      </w:r>
      <w:r>
        <w:rPr>
          <w:rStyle w:val="eop"/>
          <w:rFonts w:ascii="Arial" w:hAnsi="Arial" w:cs="Arial"/>
          <w:sz w:val="20"/>
          <w:szCs w:val="20"/>
        </w:rPr>
        <w:t> </w:t>
      </w:r>
    </w:p>
    <w:p w14:paraId="3141E60D" w14:textId="77777777" w:rsidR="00032E91" w:rsidRDefault="00032E91" w:rsidP="00AC1BE6">
      <w:pPr>
        <w:pStyle w:val="paragraph"/>
        <w:spacing w:before="0" w:beforeAutospacing="0" w:after="0" w:afterAutospacing="0"/>
        <w:ind w:left="426" w:hanging="426"/>
        <w:textAlignment w:val="baseline"/>
        <w:rPr>
          <w:rFonts w:ascii="Segoe UI" w:hAnsi="Segoe UI" w:cs="Segoe UI"/>
          <w:sz w:val="18"/>
          <w:szCs w:val="18"/>
        </w:rPr>
      </w:pPr>
    </w:p>
    <w:p w14:paraId="48234163"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B904371" w14:textId="77777777" w:rsidR="00032E91" w:rsidRPr="00161036" w:rsidRDefault="00032E91" w:rsidP="00032E91">
      <w:pPr>
        <w:rPr>
          <w:rStyle w:val="normaltextrun"/>
          <w:rFonts w:ascii="Arial" w:hAnsi="Arial" w:cs="Arial"/>
          <w:b/>
          <w:bCs/>
          <w:i/>
          <w:iCs/>
          <w:color w:val="1F914A"/>
          <w:sz w:val="24"/>
          <w:szCs w:val="20"/>
          <w:bdr w:val="none" w:sz="0" w:space="0" w:color="auto" w:frame="1"/>
        </w:rPr>
      </w:pPr>
      <w:r w:rsidRPr="00161036">
        <w:rPr>
          <w:rStyle w:val="normaltextrun"/>
          <w:rFonts w:ascii="Arial" w:hAnsi="Arial" w:cs="Arial"/>
          <w:b/>
          <w:bCs/>
          <w:i/>
          <w:iCs/>
          <w:color w:val="1F914A"/>
          <w:sz w:val="24"/>
          <w:szCs w:val="20"/>
          <w:bdr w:val="none" w:sz="0" w:space="0" w:color="auto" w:frame="1"/>
        </w:rPr>
        <w:t>3.0 Objectives of this policy</w:t>
      </w:r>
    </w:p>
    <w:p w14:paraId="3877FCAD"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3.1 </w:t>
      </w:r>
      <w:r w:rsidR="00161036">
        <w:rPr>
          <w:rStyle w:val="normaltextrun"/>
          <w:rFonts w:ascii="Arial" w:hAnsi="Arial" w:cs="Arial"/>
          <w:i/>
          <w:iCs/>
          <w:sz w:val="20"/>
          <w:szCs w:val="20"/>
        </w:rPr>
        <w:tab/>
      </w:r>
      <w:r>
        <w:rPr>
          <w:rStyle w:val="normaltextrun"/>
          <w:rFonts w:ascii="Arial" w:hAnsi="Arial" w:cs="Arial"/>
          <w:i/>
          <w:iCs/>
          <w:sz w:val="20"/>
          <w:szCs w:val="20"/>
        </w:rPr>
        <w:t>To provide all staff, governors, parents/carers and learners with an understanding of care and control and the use of positive handling and physical intervention.</w:t>
      </w:r>
      <w:r>
        <w:rPr>
          <w:rStyle w:val="eop"/>
          <w:rFonts w:ascii="Arial" w:hAnsi="Arial" w:cs="Arial"/>
          <w:sz w:val="20"/>
          <w:szCs w:val="20"/>
        </w:rPr>
        <w:t> </w:t>
      </w:r>
    </w:p>
    <w:p w14:paraId="6E253C48"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5868248"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3.2 To emphasise that the use of positive handling and physical intervention is:</w:t>
      </w:r>
      <w:r>
        <w:rPr>
          <w:rStyle w:val="eop"/>
          <w:rFonts w:ascii="Arial" w:hAnsi="Arial" w:cs="Arial"/>
          <w:sz w:val="20"/>
          <w:szCs w:val="20"/>
        </w:rPr>
        <w:t> </w:t>
      </w:r>
    </w:p>
    <w:p w14:paraId="3440BBD4"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2728C48" w14:textId="77777777" w:rsidR="00032E91" w:rsidRDefault="00032E91" w:rsidP="00AC1BE6">
      <w:pPr>
        <w:pStyle w:val="paragraph"/>
        <w:spacing w:before="0" w:beforeAutospacing="0" w:after="0" w:afterAutospacing="0"/>
        <w:ind w:left="567" w:hanging="141"/>
        <w:textAlignment w:val="baseline"/>
        <w:rPr>
          <w:rStyle w:val="eop"/>
          <w:rFonts w:ascii="Arial" w:hAnsi="Arial" w:cs="Arial"/>
          <w:sz w:val="20"/>
          <w:szCs w:val="20"/>
        </w:rPr>
      </w:pPr>
      <w:r>
        <w:rPr>
          <w:rStyle w:val="normaltextrun"/>
          <w:rFonts w:ascii="Arial" w:hAnsi="Arial" w:cs="Arial"/>
          <w:i/>
          <w:iCs/>
          <w:sz w:val="20"/>
          <w:szCs w:val="20"/>
        </w:rPr>
        <w:t>· a part of a positive care and control approach to discipline and welfare</w:t>
      </w:r>
      <w:r>
        <w:rPr>
          <w:rStyle w:val="eop"/>
          <w:rFonts w:ascii="Arial" w:hAnsi="Arial" w:cs="Arial"/>
          <w:sz w:val="20"/>
          <w:szCs w:val="20"/>
        </w:rPr>
        <w:t> </w:t>
      </w:r>
    </w:p>
    <w:p w14:paraId="6F7C7EF2" w14:textId="77777777" w:rsidR="00032E91" w:rsidRPr="00032E91" w:rsidRDefault="00032E91" w:rsidP="00AC1BE6">
      <w:pPr>
        <w:pStyle w:val="paragraph"/>
        <w:spacing w:before="0" w:beforeAutospacing="0" w:after="0" w:afterAutospacing="0"/>
        <w:ind w:left="567" w:hanging="141"/>
        <w:textAlignment w:val="baseline"/>
        <w:rPr>
          <w:rFonts w:ascii="Segoe UI" w:hAnsi="Segoe UI" w:cs="Segoe UI"/>
          <w:sz w:val="18"/>
          <w:szCs w:val="18"/>
        </w:rPr>
      </w:pPr>
    </w:p>
    <w:p w14:paraId="161EED1F" w14:textId="77777777" w:rsidR="00032E91" w:rsidRDefault="00032E91" w:rsidP="00AC1BE6">
      <w:pPr>
        <w:pStyle w:val="paragraph"/>
        <w:spacing w:before="0" w:beforeAutospacing="0" w:after="0" w:afterAutospacing="0"/>
        <w:ind w:left="567" w:hanging="141"/>
        <w:textAlignment w:val="baseline"/>
        <w:rPr>
          <w:rFonts w:ascii="Segoe UI" w:hAnsi="Segoe UI" w:cs="Segoe UI"/>
          <w:sz w:val="18"/>
          <w:szCs w:val="18"/>
        </w:rPr>
      </w:pPr>
      <w:r>
        <w:rPr>
          <w:rStyle w:val="normaltextrun"/>
          <w:rFonts w:ascii="Arial" w:hAnsi="Arial" w:cs="Arial"/>
          <w:i/>
          <w:iCs/>
          <w:sz w:val="20"/>
          <w:szCs w:val="20"/>
        </w:rPr>
        <w:t>· a last resort, or a necessary option to be used in extreme circumstances.</w:t>
      </w:r>
      <w:r>
        <w:rPr>
          <w:rStyle w:val="eop"/>
          <w:rFonts w:ascii="Arial" w:hAnsi="Arial" w:cs="Arial"/>
          <w:sz w:val="20"/>
          <w:szCs w:val="20"/>
        </w:rPr>
        <w:t> </w:t>
      </w:r>
    </w:p>
    <w:p w14:paraId="3B7B849F"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C9B90BF" w14:textId="77777777" w:rsidR="00032E91" w:rsidRDefault="00032E91" w:rsidP="00161036">
      <w:pPr>
        <w:pStyle w:val="paragraph"/>
        <w:spacing w:before="0" w:beforeAutospacing="0" w:after="0" w:afterAutospacing="0"/>
        <w:ind w:left="426" w:hanging="426"/>
        <w:textAlignment w:val="baseline"/>
        <w:rPr>
          <w:rStyle w:val="eop"/>
          <w:rFonts w:ascii="Arial" w:hAnsi="Arial" w:cs="Arial"/>
          <w:sz w:val="20"/>
          <w:szCs w:val="20"/>
        </w:rPr>
      </w:pPr>
      <w:r>
        <w:rPr>
          <w:rStyle w:val="normaltextrun"/>
          <w:rFonts w:ascii="Arial" w:hAnsi="Arial" w:cs="Arial"/>
          <w:i/>
          <w:iCs/>
          <w:sz w:val="20"/>
          <w:szCs w:val="20"/>
        </w:rPr>
        <w:t xml:space="preserve">3.3 </w:t>
      </w:r>
      <w:r w:rsidR="00161036">
        <w:rPr>
          <w:rStyle w:val="normaltextrun"/>
          <w:rFonts w:ascii="Arial" w:hAnsi="Arial" w:cs="Arial"/>
          <w:i/>
          <w:iCs/>
          <w:sz w:val="20"/>
          <w:szCs w:val="20"/>
        </w:rPr>
        <w:tab/>
      </w:r>
      <w:r>
        <w:rPr>
          <w:rStyle w:val="normaltextrun"/>
          <w:rFonts w:ascii="Arial" w:hAnsi="Arial" w:cs="Arial"/>
          <w:i/>
          <w:iCs/>
          <w:sz w:val="20"/>
          <w:szCs w:val="20"/>
        </w:rPr>
        <w:t>To ensure that all members of staff or authorised persons who may have to positively handle learners clearly understand the options and strategies open to them.</w:t>
      </w:r>
      <w:r>
        <w:rPr>
          <w:rStyle w:val="eop"/>
          <w:rFonts w:ascii="Arial" w:hAnsi="Arial" w:cs="Arial"/>
          <w:sz w:val="20"/>
          <w:szCs w:val="20"/>
        </w:rPr>
        <w:t> </w:t>
      </w:r>
    </w:p>
    <w:p w14:paraId="470C9FB7" w14:textId="77777777" w:rsidR="00161036" w:rsidRPr="00161036" w:rsidRDefault="00161036" w:rsidP="00161036">
      <w:pPr>
        <w:pStyle w:val="paragraph"/>
        <w:spacing w:before="0" w:beforeAutospacing="0" w:after="0" w:afterAutospacing="0"/>
        <w:textAlignment w:val="baseline"/>
        <w:rPr>
          <w:rFonts w:ascii="Segoe UI" w:hAnsi="Segoe UI" w:cs="Segoe UI"/>
          <w:sz w:val="18"/>
          <w:szCs w:val="18"/>
        </w:rPr>
      </w:pPr>
    </w:p>
    <w:p w14:paraId="4A580F63"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sidRPr="00161036">
        <w:rPr>
          <w:rStyle w:val="normaltextrun"/>
          <w:rFonts w:ascii="Arial" w:hAnsi="Arial" w:cs="Arial"/>
          <w:b/>
          <w:bCs/>
          <w:i/>
          <w:iCs/>
          <w:color w:val="1F914A"/>
          <w:szCs w:val="20"/>
        </w:rPr>
        <w:t>4.0 Who can use positive handling and physical intervention?</w:t>
      </w:r>
      <w:r w:rsidRPr="00161036">
        <w:rPr>
          <w:rStyle w:val="eop"/>
          <w:rFonts w:ascii="Arial" w:hAnsi="Arial" w:cs="Arial"/>
          <w:color w:val="1F914A"/>
          <w:szCs w:val="20"/>
        </w:rPr>
        <w:t> </w:t>
      </w:r>
    </w:p>
    <w:p w14:paraId="2F5335FD"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64AE967"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4.1 </w:t>
      </w:r>
      <w:r w:rsidR="00161036">
        <w:rPr>
          <w:rStyle w:val="normaltextrun"/>
          <w:rFonts w:ascii="Arial" w:hAnsi="Arial" w:cs="Arial"/>
          <w:i/>
          <w:iCs/>
          <w:sz w:val="20"/>
          <w:szCs w:val="20"/>
        </w:rPr>
        <w:tab/>
      </w:r>
      <w:r>
        <w:rPr>
          <w:rStyle w:val="normaltextrun"/>
          <w:rFonts w:ascii="Arial" w:hAnsi="Arial" w:cs="Arial"/>
          <w:i/>
          <w:iCs/>
          <w:sz w:val="20"/>
          <w:szCs w:val="20"/>
        </w:rPr>
        <w:t>School recognizes that most of the time positive handling and physical intervention will be used infrequently, that is, as a last resort to maintaining a safe environment.</w:t>
      </w:r>
      <w:r>
        <w:rPr>
          <w:rStyle w:val="eop"/>
          <w:rFonts w:ascii="Arial" w:hAnsi="Arial" w:cs="Arial"/>
          <w:sz w:val="20"/>
          <w:szCs w:val="20"/>
        </w:rPr>
        <w:t> </w:t>
      </w:r>
    </w:p>
    <w:p w14:paraId="22E8DAA1"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5A180D88"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4.2. </w:t>
      </w:r>
      <w:r w:rsidR="00161036">
        <w:rPr>
          <w:rStyle w:val="normaltextrun"/>
          <w:rFonts w:ascii="Arial" w:hAnsi="Arial" w:cs="Arial"/>
          <w:i/>
          <w:iCs/>
          <w:sz w:val="20"/>
          <w:szCs w:val="20"/>
        </w:rPr>
        <w:tab/>
      </w:r>
      <w:r>
        <w:rPr>
          <w:rStyle w:val="normaltextrun"/>
          <w:rFonts w:ascii="Arial" w:hAnsi="Arial" w:cs="Arial"/>
          <w:i/>
          <w:iCs/>
          <w:sz w:val="20"/>
          <w:szCs w:val="20"/>
        </w:rPr>
        <w:t>All school staff members have a legal power to use reasonable force to prevent learners committing a criminal offence, injuring themselves or others, or damaging property; and to maintain good order and discipline amongst learners.</w:t>
      </w:r>
      <w:r>
        <w:rPr>
          <w:rStyle w:val="eop"/>
          <w:rFonts w:ascii="Arial" w:hAnsi="Arial" w:cs="Arial"/>
          <w:sz w:val="20"/>
          <w:szCs w:val="20"/>
        </w:rPr>
        <w:t> </w:t>
      </w:r>
    </w:p>
    <w:p w14:paraId="67CBF957"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7295DC4"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4.3</w:t>
      </w:r>
      <w:r w:rsidR="00161036">
        <w:rPr>
          <w:rStyle w:val="normaltextrun"/>
          <w:rFonts w:ascii="Arial" w:hAnsi="Arial" w:cs="Arial"/>
          <w:i/>
          <w:iCs/>
          <w:sz w:val="20"/>
          <w:szCs w:val="20"/>
        </w:rPr>
        <w:tab/>
      </w:r>
      <w:r>
        <w:rPr>
          <w:rStyle w:val="normaltextrun"/>
          <w:rFonts w:ascii="Arial" w:hAnsi="Arial" w:cs="Arial"/>
          <w:i/>
          <w:iCs/>
          <w:sz w:val="20"/>
          <w:szCs w:val="20"/>
        </w:rPr>
        <w:t xml:space="preserve"> A list of staff who have had specific training in Positive Handling and Physical Intervention is available.</w:t>
      </w:r>
      <w:r>
        <w:rPr>
          <w:rStyle w:val="eop"/>
          <w:rFonts w:ascii="Arial" w:hAnsi="Arial" w:cs="Arial"/>
          <w:sz w:val="20"/>
          <w:szCs w:val="20"/>
        </w:rPr>
        <w:t> </w:t>
      </w:r>
    </w:p>
    <w:p w14:paraId="28FEF5E8" w14:textId="77777777" w:rsidR="00032E91" w:rsidRDefault="00032E91" w:rsidP="00032E91"/>
    <w:p w14:paraId="582C869E" w14:textId="77777777" w:rsidR="00032E91" w:rsidRPr="00161036" w:rsidRDefault="00032E91" w:rsidP="00AC1BE6">
      <w:pPr>
        <w:pStyle w:val="paragraph"/>
        <w:spacing w:before="0" w:beforeAutospacing="0" w:after="0" w:afterAutospacing="0"/>
        <w:ind w:left="426" w:hanging="426"/>
        <w:textAlignment w:val="baseline"/>
        <w:rPr>
          <w:rFonts w:ascii="Segoe UI" w:hAnsi="Segoe UI" w:cs="Segoe UI"/>
          <w:color w:val="1F914A"/>
          <w:sz w:val="22"/>
          <w:szCs w:val="18"/>
        </w:rPr>
      </w:pPr>
      <w:r w:rsidRPr="00161036">
        <w:rPr>
          <w:rStyle w:val="normaltextrun"/>
          <w:rFonts w:ascii="Arial" w:hAnsi="Arial" w:cs="Arial"/>
          <w:b/>
          <w:bCs/>
          <w:i/>
          <w:iCs/>
          <w:color w:val="1F914A"/>
          <w:szCs w:val="20"/>
        </w:rPr>
        <w:t>5.0 Circumstances when positive handling and physical intervention might be appropriate</w:t>
      </w:r>
      <w:r w:rsidRPr="00161036">
        <w:rPr>
          <w:rStyle w:val="eop"/>
          <w:rFonts w:ascii="Arial" w:hAnsi="Arial" w:cs="Arial"/>
          <w:color w:val="1F914A"/>
          <w:szCs w:val="20"/>
        </w:rPr>
        <w:t> </w:t>
      </w:r>
    </w:p>
    <w:p w14:paraId="3F354439"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9871CF7"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5.1 </w:t>
      </w:r>
      <w:r w:rsidR="00161036">
        <w:rPr>
          <w:rStyle w:val="normaltextrun"/>
          <w:rFonts w:ascii="Arial" w:hAnsi="Arial" w:cs="Arial"/>
          <w:i/>
          <w:iCs/>
          <w:sz w:val="20"/>
          <w:szCs w:val="20"/>
        </w:rPr>
        <w:tab/>
      </w:r>
      <w:r>
        <w:rPr>
          <w:rStyle w:val="normaltextrun"/>
          <w:rFonts w:ascii="Arial" w:hAnsi="Arial" w:cs="Arial"/>
          <w:i/>
          <w:iCs/>
          <w:sz w:val="20"/>
          <w:szCs w:val="20"/>
        </w:rPr>
        <w:t>Some examples of situations where positive handling and physical intervention might be used are:</w:t>
      </w:r>
      <w:r>
        <w:rPr>
          <w:rStyle w:val="eop"/>
          <w:rFonts w:ascii="Arial" w:hAnsi="Arial" w:cs="Arial"/>
          <w:sz w:val="20"/>
          <w:szCs w:val="20"/>
        </w:rPr>
        <w:t> </w:t>
      </w:r>
    </w:p>
    <w:p w14:paraId="4F6F1CE6"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4B4966B" w14:textId="77777777" w:rsidR="00032E91" w:rsidRDefault="00032E91" w:rsidP="00282655">
      <w:pPr>
        <w:pStyle w:val="paragraph"/>
        <w:numPr>
          <w:ilvl w:val="0"/>
          <w:numId w:val="12"/>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i/>
          <w:iCs/>
          <w:sz w:val="20"/>
          <w:szCs w:val="20"/>
        </w:rPr>
        <w:t>to prevent a learner from attacking a member of staff, or another learner, or to stop a fight between two or more learners;</w:t>
      </w:r>
      <w:r>
        <w:rPr>
          <w:rStyle w:val="eop"/>
          <w:rFonts w:ascii="Arial" w:hAnsi="Arial" w:cs="Arial"/>
          <w:sz w:val="20"/>
          <w:szCs w:val="20"/>
        </w:rPr>
        <w:t> </w:t>
      </w:r>
    </w:p>
    <w:p w14:paraId="4EFB722B" w14:textId="77777777" w:rsidR="00032E91" w:rsidRDefault="00032E91" w:rsidP="00282655">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1F57B9A9" w14:textId="77777777" w:rsidR="00032E91" w:rsidRDefault="00032E91" w:rsidP="00282655">
      <w:pPr>
        <w:pStyle w:val="paragraph"/>
        <w:numPr>
          <w:ilvl w:val="0"/>
          <w:numId w:val="13"/>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i/>
          <w:iCs/>
          <w:sz w:val="20"/>
          <w:szCs w:val="20"/>
        </w:rPr>
        <w:t>to prevent a learner causing serious, deliberate damage to property;</w:t>
      </w:r>
      <w:r>
        <w:rPr>
          <w:rStyle w:val="eop"/>
          <w:rFonts w:ascii="Arial" w:hAnsi="Arial" w:cs="Arial"/>
          <w:sz w:val="20"/>
          <w:szCs w:val="20"/>
        </w:rPr>
        <w:t> </w:t>
      </w:r>
    </w:p>
    <w:p w14:paraId="037A3A4D" w14:textId="77777777" w:rsidR="00032E91" w:rsidRDefault="00032E91" w:rsidP="00282655">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031B4E67" w14:textId="77777777" w:rsidR="00032E91" w:rsidRDefault="00032E91" w:rsidP="00282655">
      <w:pPr>
        <w:pStyle w:val="paragraph"/>
        <w:numPr>
          <w:ilvl w:val="0"/>
          <w:numId w:val="14"/>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i/>
          <w:iCs/>
          <w:sz w:val="20"/>
          <w:szCs w:val="20"/>
        </w:rPr>
        <w:t>to prevent a learner causing injury or damage by accident, by rough play, or by misuse of dangerous materials or objects;</w:t>
      </w:r>
      <w:r>
        <w:rPr>
          <w:rStyle w:val="eop"/>
          <w:rFonts w:ascii="Arial" w:hAnsi="Arial" w:cs="Arial"/>
          <w:sz w:val="20"/>
          <w:szCs w:val="20"/>
        </w:rPr>
        <w:t> </w:t>
      </w:r>
    </w:p>
    <w:p w14:paraId="499B8242" w14:textId="77777777" w:rsidR="00032E91" w:rsidRDefault="00032E91" w:rsidP="00282655">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6DE10AB3" w14:textId="77777777" w:rsidR="00032E91" w:rsidRDefault="00032E91" w:rsidP="00282655">
      <w:pPr>
        <w:pStyle w:val="paragraph"/>
        <w:numPr>
          <w:ilvl w:val="0"/>
          <w:numId w:val="15"/>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i/>
          <w:iCs/>
          <w:sz w:val="20"/>
          <w:szCs w:val="20"/>
        </w:rPr>
        <w:t>to ensure that a learner leaves a classroom where the learner persistently refuses to follow an instruction to do so;</w:t>
      </w:r>
      <w:r>
        <w:rPr>
          <w:rStyle w:val="eop"/>
          <w:rFonts w:ascii="Arial" w:hAnsi="Arial" w:cs="Arial"/>
          <w:sz w:val="20"/>
          <w:szCs w:val="20"/>
        </w:rPr>
        <w:t> </w:t>
      </w:r>
    </w:p>
    <w:p w14:paraId="6D645502" w14:textId="77777777" w:rsidR="00032E91" w:rsidRDefault="00032E91" w:rsidP="00282655">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3D1E21CA" w14:textId="77777777" w:rsidR="00032E91" w:rsidRDefault="00032E91" w:rsidP="00282655">
      <w:pPr>
        <w:pStyle w:val="paragraph"/>
        <w:numPr>
          <w:ilvl w:val="0"/>
          <w:numId w:val="16"/>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i/>
          <w:iCs/>
          <w:sz w:val="20"/>
          <w:szCs w:val="20"/>
        </w:rPr>
        <w:t>t</w:t>
      </w:r>
      <w:r>
        <w:rPr>
          <w:rStyle w:val="normaltextrun"/>
          <w:rFonts w:ascii="Arial" w:hAnsi="Arial" w:cs="Arial"/>
          <w:i/>
          <w:iCs/>
          <w:sz w:val="20"/>
          <w:szCs w:val="20"/>
          <w:shd w:val="clear" w:color="auto" w:fill="FFFF00"/>
        </w:rPr>
        <w:t>o prevent a learner behaving in a way that seriously disrupts a lesson; or</w:t>
      </w:r>
      <w:r>
        <w:rPr>
          <w:rStyle w:val="eop"/>
          <w:rFonts w:ascii="Arial" w:hAnsi="Arial" w:cs="Arial"/>
          <w:sz w:val="20"/>
          <w:szCs w:val="20"/>
        </w:rPr>
        <w:t> </w:t>
      </w:r>
    </w:p>
    <w:p w14:paraId="48032A29" w14:textId="77777777" w:rsidR="00032E91" w:rsidRDefault="00032E91" w:rsidP="00282655">
      <w:pPr>
        <w:pStyle w:val="paragraph"/>
        <w:spacing w:before="0" w:beforeAutospacing="0" w:after="0" w:afterAutospacing="0"/>
        <w:ind w:left="709" w:hanging="283"/>
        <w:textAlignment w:val="baseline"/>
        <w:rPr>
          <w:rFonts w:ascii="Segoe UI" w:hAnsi="Segoe UI" w:cs="Segoe UI"/>
          <w:sz w:val="18"/>
          <w:szCs w:val="18"/>
        </w:rPr>
      </w:pPr>
      <w:r>
        <w:rPr>
          <w:rStyle w:val="eop"/>
          <w:rFonts w:ascii="Arial" w:hAnsi="Arial" w:cs="Arial"/>
          <w:sz w:val="20"/>
          <w:szCs w:val="20"/>
        </w:rPr>
        <w:t> </w:t>
      </w:r>
    </w:p>
    <w:p w14:paraId="3C753053" w14:textId="77777777" w:rsidR="00032E91" w:rsidRDefault="00032E91" w:rsidP="00282655">
      <w:pPr>
        <w:pStyle w:val="paragraph"/>
        <w:numPr>
          <w:ilvl w:val="0"/>
          <w:numId w:val="17"/>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i/>
          <w:iCs/>
          <w:sz w:val="20"/>
          <w:szCs w:val="20"/>
          <w:shd w:val="clear" w:color="auto" w:fill="FFFF00"/>
        </w:rPr>
        <w:t>to prevent a learner behaving in a way that seriously disrupts a school sporting event or school visit.</w:t>
      </w:r>
      <w:r>
        <w:rPr>
          <w:rStyle w:val="eop"/>
          <w:rFonts w:ascii="Arial" w:hAnsi="Arial" w:cs="Arial"/>
          <w:sz w:val="20"/>
          <w:szCs w:val="20"/>
        </w:rPr>
        <w:t> </w:t>
      </w:r>
    </w:p>
    <w:p w14:paraId="76CBBA4A"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00B6966F"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5.2 </w:t>
      </w:r>
      <w:r w:rsidR="00161036">
        <w:rPr>
          <w:rStyle w:val="normaltextrun"/>
          <w:rFonts w:ascii="Arial" w:hAnsi="Arial" w:cs="Arial"/>
          <w:i/>
          <w:iCs/>
          <w:sz w:val="20"/>
          <w:szCs w:val="20"/>
        </w:rPr>
        <w:tab/>
      </w:r>
      <w:r>
        <w:rPr>
          <w:rStyle w:val="normaltextrun"/>
          <w:rFonts w:ascii="Arial" w:hAnsi="Arial" w:cs="Arial"/>
          <w:i/>
          <w:iCs/>
          <w:sz w:val="20"/>
          <w:szCs w:val="20"/>
        </w:rPr>
        <w:t>The focus should be on preventing, as far as possible, the need for the use of force on learners, by creating a calm, orderly and supportive school climate that lessens the risk and threat of violence of any kind. The use of force should only be a last resort and school should minimise the possibility of force being needed. However, this may not always be possible and in such circumstances, staff need to be aware of sensitivities associated with any form of physical contact with learners.</w:t>
      </w:r>
      <w:r>
        <w:rPr>
          <w:rStyle w:val="eop"/>
          <w:rFonts w:ascii="Arial" w:hAnsi="Arial" w:cs="Arial"/>
          <w:sz w:val="20"/>
          <w:szCs w:val="20"/>
        </w:rPr>
        <w:t> </w:t>
      </w:r>
    </w:p>
    <w:p w14:paraId="77B5C303"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3074E1E"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5.3 </w:t>
      </w:r>
      <w:r w:rsidR="00161036">
        <w:rPr>
          <w:rStyle w:val="normaltextrun"/>
          <w:rFonts w:ascii="Arial" w:hAnsi="Arial" w:cs="Arial"/>
          <w:i/>
          <w:iCs/>
          <w:sz w:val="20"/>
          <w:szCs w:val="20"/>
        </w:rPr>
        <w:tab/>
      </w:r>
      <w:r>
        <w:rPr>
          <w:rStyle w:val="normaltextrun"/>
          <w:rFonts w:ascii="Arial" w:hAnsi="Arial" w:cs="Arial"/>
          <w:i/>
          <w:iCs/>
          <w:sz w:val="20"/>
          <w:szCs w:val="20"/>
        </w:rPr>
        <w:t>Wherever possible early support from colleagues will be sought. Single handed intervention increases the risk of injury to both parties and does not provide the person intervening with the support of a colleague acting as a critical friend.</w:t>
      </w:r>
      <w:r>
        <w:rPr>
          <w:rStyle w:val="eop"/>
          <w:rFonts w:ascii="Arial" w:hAnsi="Arial" w:cs="Arial"/>
          <w:sz w:val="20"/>
          <w:szCs w:val="20"/>
        </w:rPr>
        <w:t> </w:t>
      </w:r>
    </w:p>
    <w:p w14:paraId="1A4C95DD"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071E0546"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5.4 </w:t>
      </w:r>
      <w:r w:rsidR="00161036">
        <w:rPr>
          <w:rStyle w:val="normaltextrun"/>
          <w:rFonts w:ascii="Arial" w:hAnsi="Arial" w:cs="Arial"/>
          <w:i/>
          <w:iCs/>
          <w:sz w:val="20"/>
          <w:szCs w:val="20"/>
        </w:rPr>
        <w:tab/>
      </w:r>
      <w:r>
        <w:rPr>
          <w:rStyle w:val="normaltextrun"/>
          <w:rFonts w:ascii="Arial" w:hAnsi="Arial" w:cs="Arial"/>
          <w:i/>
          <w:iCs/>
          <w:sz w:val="20"/>
          <w:szCs w:val="20"/>
        </w:rPr>
        <w:t>Strategies other than force will be considered in order to defuse a situation. Sometimes, challenging situations can develop despite efforts to avoid them. When this happens, staff must aim to do as much as possible to bring the situation under control as quickly and quietly as possible.</w:t>
      </w:r>
      <w:r>
        <w:rPr>
          <w:rStyle w:val="eop"/>
          <w:rFonts w:ascii="Arial" w:hAnsi="Arial" w:cs="Arial"/>
          <w:sz w:val="20"/>
          <w:szCs w:val="20"/>
        </w:rPr>
        <w:t> </w:t>
      </w:r>
    </w:p>
    <w:p w14:paraId="25BCF492" w14:textId="77777777" w:rsidR="00032E91" w:rsidRDefault="00032E91" w:rsidP="00161036">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5CFF49F9"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Every attempt must be made to defuse a developing situation and an early response may avoid the need to use physical intervention. The following are suggestions for defusing a challenging situation. The list is not exhaustive and there will always be an exception to the rule. There is no substitute for knowing a learner well and what works for them. Mostly, they involve the control of our own behaviour as staff:</w:t>
      </w:r>
      <w:r>
        <w:rPr>
          <w:rStyle w:val="eop"/>
          <w:rFonts w:ascii="Arial" w:hAnsi="Arial" w:cs="Arial"/>
          <w:sz w:val="20"/>
          <w:szCs w:val="20"/>
        </w:rPr>
        <w:t> </w:t>
      </w:r>
    </w:p>
    <w:p w14:paraId="48C5B37E"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Remember that everyone involved will be in a heightened state of arousal. Obvious changes such as increased heart rate and muscle tension are likely to be accompanied by less obvious changes e.g facial expression, eye contact and quickening of the reflexes</w:t>
      </w:r>
      <w:r>
        <w:rPr>
          <w:rStyle w:val="eop"/>
          <w:rFonts w:ascii="Arial" w:hAnsi="Arial" w:cs="Arial"/>
          <w:sz w:val="20"/>
          <w:szCs w:val="20"/>
        </w:rPr>
        <w:t> </w:t>
      </w:r>
    </w:p>
    <w:p w14:paraId="6383C10A"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091756C"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When in a challenging situation, staff should make every attempt to appear calm and confident, to show self-control and control of the situation</w:t>
      </w:r>
      <w:r>
        <w:rPr>
          <w:rStyle w:val="eop"/>
          <w:rFonts w:ascii="Arial" w:hAnsi="Arial" w:cs="Arial"/>
          <w:sz w:val="20"/>
          <w:szCs w:val="20"/>
        </w:rPr>
        <w:t> </w:t>
      </w:r>
    </w:p>
    <w:p w14:paraId="77529370"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5EF1C6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Hesitation and sudden movements should be avoided. Movement needs to be slow and purposeful</w:t>
      </w:r>
      <w:r>
        <w:rPr>
          <w:rStyle w:val="eop"/>
          <w:rFonts w:ascii="Arial" w:hAnsi="Arial" w:cs="Arial"/>
          <w:sz w:val="20"/>
          <w:szCs w:val="20"/>
        </w:rPr>
        <w:t> </w:t>
      </w:r>
    </w:p>
    <w:p w14:paraId="3121B133"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497CF2F"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Allow the learner to save face by giving them an escape route.</w:t>
      </w:r>
      <w:r>
        <w:rPr>
          <w:rStyle w:val="eop"/>
          <w:rFonts w:ascii="Arial" w:hAnsi="Arial" w:cs="Arial"/>
          <w:sz w:val="20"/>
          <w:szCs w:val="20"/>
        </w:rPr>
        <w:t> </w:t>
      </w:r>
    </w:p>
    <w:p w14:paraId="7EF4403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B50B82D"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Personal boundaries should be respected, unless approaching the learner seems helpful</w:t>
      </w:r>
      <w:r>
        <w:rPr>
          <w:rStyle w:val="eop"/>
          <w:rFonts w:ascii="Arial" w:hAnsi="Arial" w:cs="Arial"/>
          <w:sz w:val="20"/>
          <w:szCs w:val="20"/>
        </w:rPr>
        <w:t> </w:t>
      </w:r>
    </w:p>
    <w:p w14:paraId="62B67EB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E285A1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w:t>
      </w:r>
      <w:r w:rsidR="00282655">
        <w:rPr>
          <w:rStyle w:val="normaltextrun"/>
          <w:rFonts w:ascii="Arial" w:hAnsi="Arial" w:cs="Arial"/>
          <w:i/>
          <w:iCs/>
          <w:sz w:val="20"/>
          <w:szCs w:val="20"/>
        </w:rPr>
        <w:tab/>
      </w:r>
      <w:r>
        <w:rPr>
          <w:rStyle w:val="normaltextrun"/>
          <w:rFonts w:ascii="Arial" w:hAnsi="Arial" w:cs="Arial"/>
          <w:i/>
          <w:iCs/>
          <w:sz w:val="20"/>
          <w:szCs w:val="20"/>
        </w:rPr>
        <w:t xml:space="preserve"> Speech and other forms of communication should remain as normal as possible i.e clear and quiet</w:t>
      </w:r>
      <w:r>
        <w:rPr>
          <w:rStyle w:val="eop"/>
          <w:rFonts w:ascii="Arial" w:hAnsi="Arial" w:cs="Arial"/>
          <w:sz w:val="20"/>
          <w:szCs w:val="20"/>
        </w:rPr>
        <w:t> </w:t>
      </w:r>
    </w:p>
    <w:p w14:paraId="3D15313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10E1DC3"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Aggressive or overtly defensive postures should be avoided</w:t>
      </w:r>
      <w:r>
        <w:rPr>
          <w:rStyle w:val="eop"/>
          <w:rFonts w:ascii="Arial" w:hAnsi="Arial" w:cs="Arial"/>
          <w:sz w:val="20"/>
          <w:szCs w:val="20"/>
        </w:rPr>
        <w:t> </w:t>
      </w:r>
    </w:p>
    <w:p w14:paraId="4598BBAC"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F649CD0"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Avoid excessive eye contact and remember that the learner may not want to engage in eye contact – avoid making this an issue</w:t>
      </w:r>
      <w:r>
        <w:rPr>
          <w:rStyle w:val="eop"/>
          <w:rFonts w:ascii="Arial" w:hAnsi="Arial" w:cs="Arial"/>
          <w:sz w:val="20"/>
          <w:szCs w:val="20"/>
        </w:rPr>
        <w:t> </w:t>
      </w:r>
    </w:p>
    <w:p w14:paraId="21E09D8C"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108D05D"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Nervous laughter should be avoided. Never suggest anger or disgust. A neutral or empathic facial expression is safest</w:t>
      </w:r>
      <w:r>
        <w:rPr>
          <w:rStyle w:val="eop"/>
          <w:rFonts w:ascii="Arial" w:hAnsi="Arial" w:cs="Arial"/>
          <w:sz w:val="20"/>
          <w:szCs w:val="20"/>
        </w:rPr>
        <w:t> </w:t>
      </w:r>
    </w:p>
    <w:p w14:paraId="0A2E44B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2C0F24E1"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Take the discussion with the learner to somewhere away from the peer group, but not away from a third party, as this may leave you vulnerable</w:t>
      </w:r>
      <w:r>
        <w:rPr>
          <w:rStyle w:val="eop"/>
          <w:rFonts w:ascii="Arial" w:hAnsi="Arial" w:cs="Arial"/>
          <w:sz w:val="20"/>
          <w:szCs w:val="20"/>
        </w:rPr>
        <w:t> </w:t>
      </w:r>
    </w:p>
    <w:p w14:paraId="5C06A401"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5CE9328"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Change of face-calling for a member of staff who has a positive relationship with the learner</w:t>
      </w:r>
      <w:r>
        <w:rPr>
          <w:rStyle w:val="eop"/>
          <w:rFonts w:ascii="Arial" w:hAnsi="Arial" w:cs="Arial"/>
          <w:sz w:val="20"/>
          <w:szCs w:val="20"/>
        </w:rPr>
        <w:t> </w:t>
      </w:r>
    </w:p>
    <w:p w14:paraId="60F0225F" w14:textId="77777777" w:rsidR="00032E91" w:rsidRPr="00282655" w:rsidRDefault="00032E91" w:rsidP="00282655">
      <w:pPr>
        <w:pStyle w:val="paragraph"/>
        <w:spacing w:before="0" w:beforeAutospacing="0" w:after="0" w:afterAutospacing="0"/>
        <w:ind w:left="426" w:hanging="426"/>
        <w:textAlignment w:val="baseline"/>
        <w:rPr>
          <w:rFonts w:ascii="Segoe UI" w:hAnsi="Segoe UI" w:cs="Segoe UI"/>
          <w:color w:val="1F914A"/>
        </w:rPr>
      </w:pPr>
      <w:r>
        <w:rPr>
          <w:rStyle w:val="eop"/>
          <w:rFonts w:ascii="Arial" w:hAnsi="Arial" w:cs="Arial"/>
          <w:sz w:val="20"/>
          <w:szCs w:val="20"/>
        </w:rPr>
        <w:t> </w:t>
      </w:r>
    </w:p>
    <w:p w14:paraId="7763833B" w14:textId="77777777" w:rsidR="00032E91" w:rsidRPr="00282655" w:rsidRDefault="00032E91" w:rsidP="00032E91">
      <w:pPr>
        <w:pStyle w:val="paragraph"/>
        <w:spacing w:before="0" w:beforeAutospacing="0" w:after="0" w:afterAutospacing="0"/>
        <w:textAlignment w:val="baseline"/>
        <w:rPr>
          <w:rFonts w:ascii="Segoe UI" w:hAnsi="Segoe UI" w:cs="Segoe UI"/>
          <w:color w:val="1F914A"/>
        </w:rPr>
      </w:pPr>
      <w:r w:rsidRPr="00282655">
        <w:rPr>
          <w:rStyle w:val="normaltextrun"/>
          <w:rFonts w:ascii="Arial" w:hAnsi="Arial" w:cs="Arial"/>
          <w:b/>
          <w:bCs/>
          <w:i/>
          <w:iCs/>
          <w:color w:val="1F914A"/>
        </w:rPr>
        <w:t>6.0 Procedures and practical considerations during specific incidents</w:t>
      </w:r>
      <w:r w:rsidRPr="00282655">
        <w:rPr>
          <w:rStyle w:val="eop"/>
          <w:rFonts w:ascii="Arial" w:hAnsi="Arial" w:cs="Arial"/>
          <w:color w:val="1F914A"/>
        </w:rPr>
        <w:t> </w:t>
      </w:r>
    </w:p>
    <w:p w14:paraId="3FAE5DC7"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F507223"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6.1 Wherever practicable, staff are expected to:</w:t>
      </w:r>
      <w:r>
        <w:rPr>
          <w:rStyle w:val="eop"/>
          <w:rFonts w:ascii="Arial" w:hAnsi="Arial" w:cs="Arial"/>
          <w:sz w:val="20"/>
          <w:szCs w:val="20"/>
        </w:rPr>
        <w:t> </w:t>
      </w:r>
    </w:p>
    <w:p w14:paraId="6C377032"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5D812F2"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Use a calm and measured approach</w:t>
      </w:r>
      <w:r>
        <w:rPr>
          <w:rStyle w:val="eop"/>
          <w:rFonts w:ascii="Arial" w:hAnsi="Arial" w:cs="Arial"/>
          <w:sz w:val="20"/>
          <w:szCs w:val="20"/>
        </w:rPr>
        <w:t> </w:t>
      </w:r>
    </w:p>
    <w:p w14:paraId="6D5B8D3A"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C45D690"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Tell the learner to stop, remind them of consequences, tell them what will happen if she/he does not stop</w:t>
      </w:r>
      <w:r>
        <w:rPr>
          <w:rStyle w:val="eop"/>
          <w:rFonts w:ascii="Arial" w:hAnsi="Arial" w:cs="Arial"/>
          <w:sz w:val="20"/>
          <w:szCs w:val="20"/>
        </w:rPr>
        <w:t> </w:t>
      </w:r>
    </w:p>
    <w:p w14:paraId="4E45531D"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49262AA"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Seek assistance from other colleagues at as early a stage as possible</w:t>
      </w:r>
      <w:r>
        <w:rPr>
          <w:rStyle w:val="eop"/>
          <w:rFonts w:ascii="Arial" w:hAnsi="Arial" w:cs="Arial"/>
          <w:sz w:val="20"/>
          <w:szCs w:val="20"/>
        </w:rPr>
        <w:t> </w:t>
      </w:r>
    </w:p>
    <w:p w14:paraId="0EDFF984"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173E3B1"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Staff who become aware that another member of staff is intervening physically with a learner have a responsibility to provide a presence, and to offer support and assistance should this be required</w:t>
      </w:r>
      <w:r>
        <w:rPr>
          <w:rStyle w:val="eop"/>
          <w:rFonts w:ascii="Arial" w:hAnsi="Arial" w:cs="Arial"/>
          <w:sz w:val="20"/>
          <w:szCs w:val="20"/>
        </w:rPr>
        <w:t> </w:t>
      </w:r>
    </w:p>
    <w:p w14:paraId="15F2D39F"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FAD37D5"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Try to defuse the situation verbally and prevent escalation</w:t>
      </w:r>
      <w:r>
        <w:rPr>
          <w:rStyle w:val="eop"/>
          <w:rFonts w:ascii="Arial" w:hAnsi="Arial" w:cs="Arial"/>
          <w:sz w:val="20"/>
          <w:szCs w:val="20"/>
        </w:rPr>
        <w:t> </w:t>
      </w:r>
    </w:p>
    <w:p w14:paraId="53439B47"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3A8D5C5"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Try to remove the learner from the peer audience</w:t>
      </w:r>
      <w:r>
        <w:rPr>
          <w:rStyle w:val="eop"/>
          <w:rFonts w:ascii="Arial" w:hAnsi="Arial" w:cs="Arial"/>
          <w:sz w:val="20"/>
          <w:szCs w:val="20"/>
        </w:rPr>
        <w:t> </w:t>
      </w:r>
    </w:p>
    <w:p w14:paraId="5F1DE4BE"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8DD48BC"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Attempt to communicate with the learner throughout the incident</w:t>
      </w:r>
      <w:r>
        <w:rPr>
          <w:rStyle w:val="eop"/>
          <w:rFonts w:ascii="Arial" w:hAnsi="Arial" w:cs="Arial"/>
          <w:sz w:val="20"/>
          <w:szCs w:val="20"/>
        </w:rPr>
        <w:t> </w:t>
      </w:r>
    </w:p>
    <w:p w14:paraId="7C3C0380"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255F2FFA"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In as calm a manner as possible, explain that the reason for intervention is to keep the learner and others safe</w:t>
      </w:r>
      <w:r>
        <w:rPr>
          <w:rStyle w:val="eop"/>
          <w:rFonts w:ascii="Arial" w:hAnsi="Arial" w:cs="Arial"/>
          <w:sz w:val="20"/>
          <w:szCs w:val="20"/>
        </w:rPr>
        <w:t> </w:t>
      </w:r>
    </w:p>
    <w:p w14:paraId="4FC041A4"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DA316C8"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Make it clear that positive handling will stop as soon as the learner calms down and the risk assessment indicates it is no longer necessary</w:t>
      </w:r>
      <w:r>
        <w:rPr>
          <w:rStyle w:val="eop"/>
          <w:rFonts w:ascii="Arial" w:hAnsi="Arial" w:cs="Arial"/>
          <w:sz w:val="20"/>
          <w:szCs w:val="20"/>
        </w:rPr>
        <w:t> </w:t>
      </w:r>
    </w:p>
    <w:p w14:paraId="14ADC735" w14:textId="77777777" w:rsidR="00032E91" w:rsidRDefault="00032E91" w:rsidP="00282655">
      <w:pPr>
        <w:pStyle w:val="NoSpacing"/>
      </w:pPr>
    </w:p>
    <w:p w14:paraId="69BFF9D8"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w:t>
      </w:r>
      <w:r w:rsidR="00282655">
        <w:rPr>
          <w:rStyle w:val="normaltextrun"/>
          <w:rFonts w:ascii="Arial" w:hAnsi="Arial" w:cs="Arial"/>
          <w:i/>
          <w:iCs/>
          <w:sz w:val="20"/>
          <w:szCs w:val="20"/>
        </w:rPr>
        <w:tab/>
      </w:r>
      <w:r>
        <w:rPr>
          <w:rStyle w:val="normaltextrun"/>
          <w:rFonts w:ascii="Arial" w:hAnsi="Arial" w:cs="Arial"/>
          <w:i/>
          <w:iCs/>
          <w:sz w:val="20"/>
          <w:szCs w:val="20"/>
        </w:rPr>
        <w:t xml:space="preserve"> If it is not possible to control the learner without risk of injury to yourself or others, remove the other learners who may be at risk and summon assistance</w:t>
      </w:r>
      <w:r>
        <w:rPr>
          <w:rStyle w:val="eop"/>
          <w:rFonts w:ascii="Arial" w:hAnsi="Arial" w:cs="Arial"/>
          <w:sz w:val="20"/>
          <w:szCs w:val="20"/>
        </w:rPr>
        <w:t>  </w:t>
      </w:r>
    </w:p>
    <w:p w14:paraId="04E0B926" w14:textId="77777777" w:rsidR="00282655" w:rsidRDefault="00282655" w:rsidP="00032E91">
      <w:pPr>
        <w:pStyle w:val="paragraph"/>
        <w:spacing w:before="0" w:beforeAutospacing="0" w:after="0" w:afterAutospacing="0"/>
        <w:textAlignment w:val="baseline"/>
        <w:rPr>
          <w:rStyle w:val="normaltextrun"/>
          <w:rFonts w:ascii="Arial" w:hAnsi="Arial" w:cs="Arial"/>
          <w:i/>
          <w:iCs/>
          <w:sz w:val="20"/>
          <w:szCs w:val="20"/>
        </w:rPr>
      </w:pPr>
    </w:p>
    <w:p w14:paraId="3C2BACF0"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6.2 It is good practice to:</w:t>
      </w:r>
      <w:r>
        <w:rPr>
          <w:rStyle w:val="eop"/>
          <w:rFonts w:ascii="Arial" w:hAnsi="Arial" w:cs="Arial"/>
          <w:sz w:val="20"/>
          <w:szCs w:val="20"/>
        </w:rPr>
        <w:t> </w:t>
      </w:r>
    </w:p>
    <w:p w14:paraId="72964DA0"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B2CD62F"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w:t>
      </w:r>
      <w:r w:rsidR="00282655">
        <w:rPr>
          <w:rStyle w:val="normaltextrun"/>
          <w:rFonts w:ascii="Arial" w:hAnsi="Arial" w:cs="Arial"/>
          <w:i/>
          <w:iCs/>
          <w:sz w:val="20"/>
          <w:szCs w:val="20"/>
        </w:rPr>
        <w:tab/>
      </w:r>
      <w:r>
        <w:rPr>
          <w:rStyle w:val="normaltextrun"/>
          <w:rFonts w:ascii="Arial" w:hAnsi="Arial" w:cs="Arial"/>
          <w:i/>
          <w:iCs/>
          <w:sz w:val="20"/>
          <w:szCs w:val="20"/>
        </w:rPr>
        <w:t xml:space="preserve"> Give the impression you are in control</w:t>
      </w:r>
      <w:r>
        <w:rPr>
          <w:rStyle w:val="eop"/>
          <w:rFonts w:ascii="Arial" w:hAnsi="Arial" w:cs="Arial"/>
          <w:sz w:val="20"/>
          <w:szCs w:val="20"/>
        </w:rPr>
        <w:t> </w:t>
      </w:r>
    </w:p>
    <w:p w14:paraId="522181A5"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A77761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Give the impression you have not lost your temper or are not acting out of anger or frustration</w:t>
      </w:r>
      <w:r>
        <w:rPr>
          <w:rStyle w:val="eop"/>
          <w:rFonts w:ascii="Arial" w:hAnsi="Arial" w:cs="Arial"/>
          <w:sz w:val="20"/>
          <w:szCs w:val="20"/>
        </w:rPr>
        <w:t> </w:t>
      </w:r>
    </w:p>
    <w:p w14:paraId="03FA9126"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E9F2024"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Give the impression you are not trying to punish the pupil</w:t>
      </w:r>
      <w:r>
        <w:rPr>
          <w:rStyle w:val="eop"/>
          <w:rFonts w:ascii="Arial" w:hAnsi="Arial" w:cs="Arial"/>
          <w:sz w:val="20"/>
          <w:szCs w:val="20"/>
        </w:rPr>
        <w:t> </w:t>
      </w:r>
    </w:p>
    <w:p w14:paraId="79A0EDE6"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2DD3952E"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Call for assistance</w:t>
      </w:r>
      <w:r>
        <w:rPr>
          <w:rStyle w:val="eop"/>
          <w:rFonts w:ascii="Arial" w:hAnsi="Arial" w:cs="Arial"/>
          <w:sz w:val="20"/>
          <w:szCs w:val="20"/>
        </w:rPr>
        <w:t> </w:t>
      </w:r>
    </w:p>
    <w:p w14:paraId="290ECCAB"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7CE967C"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xml:space="preserve">· </w:t>
      </w:r>
      <w:r w:rsidR="00282655">
        <w:rPr>
          <w:rStyle w:val="normaltextrun"/>
          <w:rFonts w:ascii="Arial" w:hAnsi="Arial" w:cs="Arial"/>
          <w:i/>
          <w:iCs/>
          <w:sz w:val="20"/>
          <w:szCs w:val="20"/>
        </w:rPr>
        <w:tab/>
      </w:r>
      <w:r>
        <w:rPr>
          <w:rStyle w:val="normaltextrun"/>
          <w:rFonts w:ascii="Arial" w:hAnsi="Arial" w:cs="Arial"/>
          <w:i/>
          <w:iCs/>
          <w:sz w:val="20"/>
          <w:szCs w:val="20"/>
        </w:rPr>
        <w:t>Intervene with the support of a colleague acting as a critical friend</w:t>
      </w:r>
      <w:r>
        <w:rPr>
          <w:rStyle w:val="eop"/>
          <w:rFonts w:ascii="Arial" w:hAnsi="Arial" w:cs="Arial"/>
          <w:sz w:val="20"/>
          <w:szCs w:val="20"/>
        </w:rPr>
        <w:t> </w:t>
      </w:r>
    </w:p>
    <w:p w14:paraId="0B6FEF23" w14:textId="77777777" w:rsidR="00032E91" w:rsidRDefault="00032E91" w:rsidP="00282655">
      <w:pPr>
        <w:ind w:hanging="142"/>
      </w:pPr>
    </w:p>
    <w:p w14:paraId="6035CE41" w14:textId="77777777" w:rsidR="00032E91" w:rsidRPr="00282655" w:rsidRDefault="00032E91" w:rsidP="00032E91">
      <w:pPr>
        <w:pStyle w:val="paragraph"/>
        <w:spacing w:before="0" w:beforeAutospacing="0" w:after="0" w:afterAutospacing="0"/>
        <w:textAlignment w:val="baseline"/>
        <w:rPr>
          <w:rFonts w:ascii="Segoe UI" w:hAnsi="Segoe UI" w:cs="Segoe UI"/>
          <w:color w:val="1F914A"/>
          <w:sz w:val="22"/>
          <w:szCs w:val="18"/>
        </w:rPr>
      </w:pPr>
      <w:r w:rsidRPr="00282655">
        <w:rPr>
          <w:rStyle w:val="normaltextrun"/>
          <w:rFonts w:ascii="Arial" w:hAnsi="Arial" w:cs="Arial"/>
          <w:b/>
          <w:bCs/>
          <w:i/>
          <w:iCs/>
          <w:color w:val="1F914A"/>
          <w:szCs w:val="20"/>
        </w:rPr>
        <w:t>7.0 Application of positive handling and physical intervention during specific incidents</w:t>
      </w:r>
      <w:r w:rsidRPr="00282655">
        <w:rPr>
          <w:rStyle w:val="eop"/>
          <w:rFonts w:ascii="Arial" w:hAnsi="Arial" w:cs="Arial"/>
          <w:color w:val="1F914A"/>
          <w:szCs w:val="20"/>
        </w:rPr>
        <w:t> </w:t>
      </w:r>
    </w:p>
    <w:p w14:paraId="0B368AD4" w14:textId="77777777" w:rsidR="00032E91" w:rsidRPr="00282655" w:rsidRDefault="00032E91" w:rsidP="00032E91">
      <w:pPr>
        <w:pStyle w:val="paragraph"/>
        <w:spacing w:before="0" w:beforeAutospacing="0" w:after="0" w:afterAutospacing="0"/>
        <w:textAlignment w:val="baseline"/>
        <w:rPr>
          <w:rFonts w:ascii="Segoe UI" w:hAnsi="Segoe UI" w:cs="Segoe UI"/>
          <w:color w:val="1F914A"/>
          <w:sz w:val="22"/>
          <w:szCs w:val="18"/>
        </w:rPr>
      </w:pPr>
      <w:r w:rsidRPr="00282655">
        <w:rPr>
          <w:rStyle w:val="eop"/>
          <w:rFonts w:ascii="Arial" w:hAnsi="Arial" w:cs="Arial"/>
          <w:color w:val="1F914A"/>
          <w:szCs w:val="20"/>
        </w:rPr>
        <w:t> </w:t>
      </w:r>
    </w:p>
    <w:p w14:paraId="46789A1E" w14:textId="77777777" w:rsidR="00032E91" w:rsidRDefault="00032E91" w:rsidP="00AC1BE6">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7.1 </w:t>
      </w:r>
      <w:r w:rsidR="00AC1BE6">
        <w:rPr>
          <w:rStyle w:val="normaltextrun"/>
          <w:rFonts w:ascii="Arial" w:hAnsi="Arial" w:cs="Arial"/>
          <w:i/>
          <w:iCs/>
          <w:sz w:val="20"/>
          <w:szCs w:val="20"/>
        </w:rPr>
        <w:tab/>
      </w:r>
      <w:r>
        <w:rPr>
          <w:rStyle w:val="normaltextrun"/>
          <w:rFonts w:ascii="Arial" w:hAnsi="Arial" w:cs="Arial"/>
          <w:i/>
          <w:iCs/>
          <w:sz w:val="20"/>
          <w:szCs w:val="20"/>
        </w:rPr>
        <w:t>Methods that staff may use in appropriate circumstances where a risk assessment judgement supports this:</w:t>
      </w:r>
      <w:r>
        <w:rPr>
          <w:rStyle w:val="eop"/>
          <w:rFonts w:ascii="Arial" w:hAnsi="Arial" w:cs="Arial"/>
          <w:sz w:val="20"/>
          <w:szCs w:val="20"/>
        </w:rPr>
        <w:t> </w:t>
      </w:r>
    </w:p>
    <w:p w14:paraId="1BBD4618"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736CE5A" w14:textId="77777777" w:rsidR="00032E91" w:rsidRDefault="00032E91" w:rsidP="00AC1BE6">
      <w:pPr>
        <w:pStyle w:val="paragraph"/>
        <w:spacing w:before="0" w:beforeAutospacing="0" w:after="0" w:afterAutospacing="0"/>
        <w:ind w:firstLine="284"/>
        <w:textAlignment w:val="baseline"/>
        <w:rPr>
          <w:rFonts w:ascii="Segoe UI" w:hAnsi="Segoe UI" w:cs="Segoe UI"/>
          <w:sz w:val="18"/>
          <w:szCs w:val="18"/>
        </w:rPr>
      </w:pPr>
      <w:r>
        <w:rPr>
          <w:rStyle w:val="normaltextrun"/>
          <w:rFonts w:ascii="Arial" w:hAnsi="Arial" w:cs="Arial"/>
          <w:i/>
          <w:iCs/>
          <w:sz w:val="20"/>
          <w:szCs w:val="20"/>
        </w:rPr>
        <w:t>· passive physical contact resulting from standing between learners or blocking a learner's path;</w:t>
      </w:r>
      <w:r>
        <w:rPr>
          <w:rStyle w:val="eop"/>
          <w:rFonts w:ascii="Arial" w:hAnsi="Arial" w:cs="Arial"/>
          <w:sz w:val="20"/>
          <w:szCs w:val="20"/>
        </w:rPr>
        <w:t> </w:t>
      </w:r>
    </w:p>
    <w:p w14:paraId="1C971F0D" w14:textId="77777777" w:rsidR="00032E91" w:rsidRDefault="00032E91" w:rsidP="00AC1BE6">
      <w:pPr>
        <w:pStyle w:val="paragraph"/>
        <w:spacing w:before="0" w:beforeAutospacing="0" w:after="0" w:afterAutospacing="0"/>
        <w:ind w:firstLine="284"/>
        <w:textAlignment w:val="baseline"/>
        <w:rPr>
          <w:rFonts w:ascii="Segoe UI" w:hAnsi="Segoe UI" w:cs="Segoe UI"/>
          <w:sz w:val="18"/>
          <w:szCs w:val="18"/>
        </w:rPr>
      </w:pPr>
      <w:r>
        <w:rPr>
          <w:rStyle w:val="eop"/>
          <w:rFonts w:ascii="Arial" w:hAnsi="Arial" w:cs="Arial"/>
          <w:sz w:val="20"/>
          <w:szCs w:val="20"/>
        </w:rPr>
        <w:t> </w:t>
      </w:r>
    </w:p>
    <w:p w14:paraId="6C8EECB8" w14:textId="77777777" w:rsidR="00032E91" w:rsidRDefault="00032E91" w:rsidP="00AC1BE6">
      <w:pPr>
        <w:pStyle w:val="paragraph"/>
        <w:spacing w:before="0" w:beforeAutospacing="0" w:after="0" w:afterAutospacing="0"/>
        <w:ind w:firstLine="284"/>
        <w:textAlignment w:val="baseline"/>
        <w:rPr>
          <w:rFonts w:ascii="Segoe UI" w:hAnsi="Segoe UI" w:cs="Segoe UI"/>
          <w:sz w:val="18"/>
          <w:szCs w:val="18"/>
        </w:rPr>
      </w:pPr>
      <w:r>
        <w:rPr>
          <w:rStyle w:val="normaltextrun"/>
          <w:rFonts w:ascii="Arial" w:hAnsi="Arial" w:cs="Arial"/>
          <w:i/>
          <w:iCs/>
          <w:sz w:val="20"/>
          <w:szCs w:val="20"/>
        </w:rPr>
        <w:t>· active physical contact such as:</w:t>
      </w:r>
      <w:r>
        <w:rPr>
          <w:rStyle w:val="eop"/>
          <w:rFonts w:ascii="Arial" w:hAnsi="Arial" w:cs="Arial"/>
          <w:sz w:val="20"/>
          <w:szCs w:val="20"/>
        </w:rPr>
        <w:t> </w:t>
      </w:r>
    </w:p>
    <w:p w14:paraId="421C351F"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F2EBDDA" w14:textId="77777777" w:rsidR="00032E91" w:rsidRDefault="00032E91" w:rsidP="00282655">
      <w:pPr>
        <w:pStyle w:val="paragraph"/>
        <w:numPr>
          <w:ilvl w:val="0"/>
          <w:numId w:val="18"/>
        </w:numPr>
        <w:spacing w:before="0" w:beforeAutospacing="0" w:after="0" w:afterAutospacing="0"/>
        <w:ind w:left="426" w:firstLine="0"/>
        <w:textAlignment w:val="baseline"/>
        <w:rPr>
          <w:rFonts w:ascii="Arial" w:hAnsi="Arial" w:cs="Arial"/>
          <w:sz w:val="20"/>
          <w:szCs w:val="20"/>
        </w:rPr>
      </w:pPr>
      <w:r>
        <w:rPr>
          <w:rStyle w:val="normaltextrun"/>
          <w:rFonts w:ascii="Arial" w:hAnsi="Arial" w:cs="Arial"/>
          <w:i/>
          <w:iCs/>
          <w:sz w:val="20"/>
          <w:szCs w:val="20"/>
        </w:rPr>
        <w:t>leading a learner by the hand or arm;</w:t>
      </w:r>
      <w:r>
        <w:rPr>
          <w:rStyle w:val="eop"/>
          <w:rFonts w:ascii="Arial" w:hAnsi="Arial" w:cs="Arial"/>
          <w:sz w:val="20"/>
          <w:szCs w:val="20"/>
        </w:rPr>
        <w:t> </w:t>
      </w:r>
    </w:p>
    <w:p w14:paraId="4F363AFF" w14:textId="77777777" w:rsidR="00032E91" w:rsidRDefault="00032E91" w:rsidP="00282655">
      <w:pPr>
        <w:pStyle w:val="paragraph"/>
        <w:spacing w:before="0" w:beforeAutospacing="0" w:after="0" w:afterAutospacing="0"/>
        <w:ind w:left="426"/>
        <w:textAlignment w:val="baseline"/>
        <w:rPr>
          <w:rFonts w:ascii="Segoe UI" w:hAnsi="Segoe UI" w:cs="Segoe UI"/>
          <w:sz w:val="18"/>
          <w:szCs w:val="18"/>
        </w:rPr>
      </w:pPr>
      <w:r>
        <w:rPr>
          <w:rStyle w:val="eop"/>
          <w:rFonts w:ascii="Arial" w:hAnsi="Arial" w:cs="Arial"/>
          <w:sz w:val="20"/>
          <w:szCs w:val="20"/>
        </w:rPr>
        <w:t> </w:t>
      </w:r>
    </w:p>
    <w:p w14:paraId="6E822A91" w14:textId="77777777" w:rsidR="00032E91" w:rsidRDefault="00032E91" w:rsidP="00282655">
      <w:pPr>
        <w:pStyle w:val="paragraph"/>
        <w:numPr>
          <w:ilvl w:val="0"/>
          <w:numId w:val="19"/>
        </w:numPr>
        <w:spacing w:before="0" w:beforeAutospacing="0" w:after="0" w:afterAutospacing="0"/>
        <w:ind w:left="426" w:firstLine="0"/>
        <w:textAlignment w:val="baseline"/>
        <w:rPr>
          <w:rFonts w:ascii="Arial" w:hAnsi="Arial" w:cs="Arial"/>
          <w:sz w:val="20"/>
          <w:szCs w:val="20"/>
        </w:rPr>
      </w:pPr>
      <w:r>
        <w:rPr>
          <w:rStyle w:val="normaltextrun"/>
          <w:rFonts w:ascii="Arial" w:hAnsi="Arial" w:cs="Arial"/>
          <w:i/>
          <w:iCs/>
          <w:sz w:val="20"/>
          <w:szCs w:val="20"/>
        </w:rPr>
        <w:t>ushering a learner away by placing a hand in the centre of the back;</w:t>
      </w:r>
      <w:r>
        <w:rPr>
          <w:rStyle w:val="eop"/>
          <w:rFonts w:ascii="Arial" w:hAnsi="Arial" w:cs="Arial"/>
          <w:sz w:val="20"/>
          <w:szCs w:val="20"/>
        </w:rPr>
        <w:t> </w:t>
      </w:r>
    </w:p>
    <w:p w14:paraId="12A7E607" w14:textId="77777777" w:rsidR="00032E91" w:rsidRDefault="00032E91" w:rsidP="00282655">
      <w:pPr>
        <w:pStyle w:val="paragraph"/>
        <w:spacing w:before="0" w:beforeAutospacing="0" w:after="0" w:afterAutospacing="0"/>
        <w:ind w:left="426"/>
        <w:textAlignment w:val="baseline"/>
        <w:rPr>
          <w:rFonts w:ascii="Segoe UI" w:hAnsi="Segoe UI" w:cs="Segoe UI"/>
          <w:sz w:val="18"/>
          <w:szCs w:val="18"/>
        </w:rPr>
      </w:pPr>
      <w:r>
        <w:rPr>
          <w:rStyle w:val="eop"/>
          <w:rFonts w:ascii="Arial" w:hAnsi="Arial" w:cs="Arial"/>
          <w:sz w:val="20"/>
          <w:szCs w:val="20"/>
        </w:rPr>
        <w:t> </w:t>
      </w:r>
    </w:p>
    <w:p w14:paraId="4E305D01" w14:textId="77777777" w:rsidR="00032E91" w:rsidRDefault="00032E91" w:rsidP="00282655">
      <w:pPr>
        <w:pStyle w:val="paragraph"/>
        <w:numPr>
          <w:ilvl w:val="0"/>
          <w:numId w:val="20"/>
        </w:numPr>
        <w:spacing w:before="0" w:beforeAutospacing="0" w:after="0" w:afterAutospacing="0"/>
        <w:ind w:left="709" w:hanging="283"/>
        <w:textAlignment w:val="baseline"/>
        <w:rPr>
          <w:rFonts w:ascii="Arial" w:hAnsi="Arial" w:cs="Arial"/>
          <w:sz w:val="20"/>
          <w:szCs w:val="20"/>
        </w:rPr>
      </w:pPr>
      <w:r>
        <w:rPr>
          <w:rStyle w:val="normaltextrun"/>
          <w:rFonts w:ascii="Arial" w:hAnsi="Arial" w:cs="Arial"/>
          <w:i/>
          <w:iCs/>
          <w:sz w:val="20"/>
          <w:szCs w:val="20"/>
        </w:rPr>
        <w:t xml:space="preserve">in more extreme circumstances, using appropriate restrictive holds, which require specific </w:t>
      </w:r>
      <w:r w:rsidR="00282655">
        <w:rPr>
          <w:rStyle w:val="normaltextrun"/>
          <w:rFonts w:ascii="Arial" w:hAnsi="Arial" w:cs="Arial"/>
          <w:i/>
          <w:iCs/>
          <w:sz w:val="20"/>
          <w:szCs w:val="20"/>
        </w:rPr>
        <w:t xml:space="preserve">   </w:t>
      </w:r>
      <w:r>
        <w:rPr>
          <w:rStyle w:val="normaltextrun"/>
          <w:rFonts w:ascii="Arial" w:hAnsi="Arial" w:cs="Arial"/>
          <w:i/>
          <w:iCs/>
          <w:sz w:val="20"/>
          <w:szCs w:val="20"/>
        </w:rPr>
        <w:t>expertise or training.</w:t>
      </w:r>
      <w:r>
        <w:rPr>
          <w:rStyle w:val="eop"/>
          <w:rFonts w:ascii="Arial" w:hAnsi="Arial" w:cs="Arial"/>
          <w:sz w:val="20"/>
          <w:szCs w:val="20"/>
        </w:rPr>
        <w:t> </w:t>
      </w:r>
    </w:p>
    <w:p w14:paraId="306CCDA0"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591939EE"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7.2 Staff should not, under any circumstance;</w:t>
      </w:r>
      <w:r>
        <w:rPr>
          <w:rStyle w:val="eop"/>
          <w:rFonts w:ascii="Arial" w:hAnsi="Arial" w:cs="Arial"/>
          <w:sz w:val="20"/>
          <w:szCs w:val="20"/>
        </w:rPr>
        <w:t> </w:t>
      </w:r>
    </w:p>
    <w:p w14:paraId="37D05240"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DF04594"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hold a learner around the neck/by the collar or in any way which might restrict the learner’s ability to breathe</w:t>
      </w:r>
      <w:r>
        <w:rPr>
          <w:rStyle w:val="eop"/>
          <w:rFonts w:ascii="Arial" w:hAnsi="Arial" w:cs="Arial"/>
          <w:sz w:val="20"/>
          <w:szCs w:val="20"/>
        </w:rPr>
        <w:t> </w:t>
      </w:r>
    </w:p>
    <w:p w14:paraId="15AA20ED"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ABDD5A0"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slap, punch or kick a learner</w:t>
      </w:r>
      <w:r>
        <w:rPr>
          <w:rStyle w:val="eop"/>
          <w:rFonts w:ascii="Arial" w:hAnsi="Arial" w:cs="Arial"/>
          <w:sz w:val="20"/>
          <w:szCs w:val="20"/>
        </w:rPr>
        <w:t> </w:t>
      </w:r>
    </w:p>
    <w:p w14:paraId="1FB93770"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F909523"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twist or force limbs against the joint</w:t>
      </w:r>
      <w:r>
        <w:rPr>
          <w:rStyle w:val="eop"/>
          <w:rFonts w:ascii="Arial" w:hAnsi="Arial" w:cs="Arial"/>
          <w:sz w:val="20"/>
          <w:szCs w:val="20"/>
        </w:rPr>
        <w:t> </w:t>
      </w:r>
    </w:p>
    <w:p w14:paraId="08B62434"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E97931D"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hold a learner by the hair or ear</w:t>
      </w:r>
      <w:r>
        <w:rPr>
          <w:rStyle w:val="eop"/>
          <w:rFonts w:ascii="Arial" w:hAnsi="Arial" w:cs="Arial"/>
          <w:sz w:val="20"/>
          <w:szCs w:val="20"/>
        </w:rPr>
        <w:t> </w:t>
      </w:r>
    </w:p>
    <w:p w14:paraId="27F3B087"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AC80196"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touch or hold the learner in a way that may be considered indecent/sexual</w:t>
      </w:r>
      <w:r>
        <w:rPr>
          <w:rStyle w:val="eop"/>
          <w:rFonts w:ascii="Arial" w:hAnsi="Arial" w:cs="Arial"/>
          <w:sz w:val="20"/>
          <w:szCs w:val="20"/>
        </w:rPr>
        <w:t> </w:t>
      </w:r>
    </w:p>
    <w:p w14:paraId="75F1A976"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2FF0921"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hold a learner face down on the ground</w:t>
      </w:r>
      <w:r>
        <w:rPr>
          <w:rStyle w:val="eop"/>
          <w:rFonts w:ascii="Arial" w:hAnsi="Arial" w:cs="Arial"/>
          <w:sz w:val="20"/>
          <w:szCs w:val="20"/>
        </w:rPr>
        <w:t> </w:t>
      </w:r>
    </w:p>
    <w:p w14:paraId="1D0E1B2B"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413514D7" w14:textId="77777777" w:rsidR="00032E91" w:rsidRDefault="00032E91" w:rsidP="00282655">
      <w:pPr>
        <w:pStyle w:val="paragraph"/>
        <w:spacing w:before="0" w:beforeAutospacing="0" w:after="0" w:afterAutospacing="0"/>
        <w:ind w:left="284" w:hanging="284"/>
        <w:textAlignment w:val="baseline"/>
        <w:rPr>
          <w:rFonts w:ascii="Segoe UI" w:hAnsi="Segoe UI" w:cs="Segoe UI"/>
          <w:sz w:val="18"/>
          <w:szCs w:val="18"/>
        </w:rPr>
      </w:pPr>
      <w:r>
        <w:rPr>
          <w:rStyle w:val="normaltextrun"/>
          <w:rFonts w:ascii="Arial" w:hAnsi="Arial" w:cs="Arial"/>
          <w:i/>
          <w:iCs/>
          <w:sz w:val="20"/>
          <w:szCs w:val="20"/>
        </w:rPr>
        <w:t>7.3 Other considerations for non-urgent situations where the risk to people or property is not imminent:</w:t>
      </w:r>
      <w:r>
        <w:rPr>
          <w:rStyle w:val="eop"/>
          <w:rFonts w:ascii="Arial" w:hAnsi="Arial" w:cs="Arial"/>
          <w:sz w:val="20"/>
          <w:szCs w:val="20"/>
        </w:rPr>
        <w:t> </w:t>
      </w:r>
    </w:p>
    <w:p w14:paraId="2C6D5C3D"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A786BB8"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Consider carefully whether positive handling is the right course of action</w:t>
      </w:r>
      <w:r>
        <w:rPr>
          <w:rStyle w:val="eop"/>
          <w:rFonts w:ascii="Arial" w:hAnsi="Arial" w:cs="Arial"/>
          <w:sz w:val="20"/>
          <w:szCs w:val="20"/>
        </w:rPr>
        <w:t> </w:t>
      </w:r>
    </w:p>
    <w:p w14:paraId="78C970B2"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2F54A6F"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Try to deal with the situation through other strategies before using force</w:t>
      </w:r>
      <w:r>
        <w:rPr>
          <w:rStyle w:val="eop"/>
          <w:rFonts w:ascii="Arial" w:hAnsi="Arial" w:cs="Arial"/>
          <w:sz w:val="20"/>
          <w:szCs w:val="20"/>
        </w:rPr>
        <w:t> </w:t>
      </w:r>
    </w:p>
    <w:p w14:paraId="77356235"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6057BF2"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Try to defuse and calm the situation to establish good order; the use of positive handling could lead to an escalation of the problem</w:t>
      </w:r>
      <w:r>
        <w:rPr>
          <w:rStyle w:val="eop"/>
          <w:rFonts w:ascii="Arial" w:hAnsi="Arial" w:cs="Arial"/>
          <w:sz w:val="20"/>
          <w:szCs w:val="20"/>
        </w:rPr>
        <w:t> </w:t>
      </w:r>
    </w:p>
    <w:p w14:paraId="2B70D3F3"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227FCD5F"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Take into account the age, understanding, personal characteristics of the learner</w:t>
      </w:r>
      <w:r>
        <w:rPr>
          <w:rStyle w:val="eop"/>
          <w:rFonts w:ascii="Arial" w:hAnsi="Arial" w:cs="Arial"/>
          <w:sz w:val="20"/>
          <w:szCs w:val="20"/>
        </w:rPr>
        <w:t> </w:t>
      </w:r>
    </w:p>
    <w:p w14:paraId="1BF682EA"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5B0916D5" w14:textId="77777777" w:rsidR="00032E91" w:rsidRDefault="00032E91" w:rsidP="00AC1BE6">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The use of positive handling and physical intervention to enforce compliance is likely to be increasingly inappropriate with older learners</w:t>
      </w:r>
      <w:r>
        <w:rPr>
          <w:rStyle w:val="eop"/>
          <w:rFonts w:ascii="Arial" w:hAnsi="Arial" w:cs="Arial"/>
          <w:sz w:val="20"/>
          <w:szCs w:val="20"/>
        </w:rPr>
        <w:t> </w:t>
      </w:r>
    </w:p>
    <w:p w14:paraId="06BDE2B1"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DAE56B3" w14:textId="77777777" w:rsidR="00032E91" w:rsidRDefault="00032E91" w:rsidP="00AC1BE6">
      <w:pPr>
        <w:pStyle w:val="paragraph"/>
        <w:spacing w:before="0" w:beforeAutospacing="0" w:after="0" w:afterAutospacing="0"/>
        <w:ind w:firstLine="284"/>
        <w:textAlignment w:val="baseline"/>
        <w:rPr>
          <w:rFonts w:ascii="Segoe UI" w:hAnsi="Segoe UI" w:cs="Segoe UI"/>
          <w:sz w:val="18"/>
          <w:szCs w:val="18"/>
        </w:rPr>
      </w:pPr>
      <w:r>
        <w:rPr>
          <w:rStyle w:val="normaltextrun"/>
          <w:rFonts w:ascii="Arial" w:hAnsi="Arial" w:cs="Arial"/>
          <w:i/>
          <w:iCs/>
          <w:sz w:val="20"/>
          <w:szCs w:val="20"/>
        </w:rPr>
        <w:t>· Never use force as a substitute for good behaviour management</w:t>
      </w:r>
      <w:r>
        <w:rPr>
          <w:rStyle w:val="eop"/>
          <w:rFonts w:ascii="Arial" w:hAnsi="Arial" w:cs="Arial"/>
          <w:sz w:val="20"/>
          <w:szCs w:val="20"/>
        </w:rPr>
        <w:t> </w:t>
      </w:r>
    </w:p>
    <w:p w14:paraId="6440E5EB" w14:textId="77777777" w:rsidR="00032E91" w:rsidRDefault="00032E91" w:rsidP="00AC1BE6">
      <w:pPr>
        <w:pStyle w:val="paragraph"/>
        <w:spacing w:before="0" w:beforeAutospacing="0" w:after="0" w:afterAutospacing="0"/>
        <w:ind w:firstLine="284"/>
        <w:textAlignment w:val="baseline"/>
        <w:rPr>
          <w:rFonts w:ascii="Segoe UI" w:hAnsi="Segoe UI" w:cs="Segoe UI"/>
          <w:sz w:val="18"/>
          <w:szCs w:val="18"/>
        </w:rPr>
      </w:pPr>
      <w:r>
        <w:rPr>
          <w:rStyle w:val="eop"/>
          <w:rFonts w:ascii="Arial" w:hAnsi="Arial" w:cs="Arial"/>
          <w:sz w:val="20"/>
          <w:szCs w:val="20"/>
        </w:rPr>
        <w:t> </w:t>
      </w:r>
    </w:p>
    <w:p w14:paraId="28C160DC" w14:textId="77777777" w:rsidR="00032E91" w:rsidRDefault="00032E91" w:rsidP="00AC1BE6">
      <w:pPr>
        <w:pStyle w:val="paragraph"/>
        <w:spacing w:before="0" w:beforeAutospacing="0" w:after="0" w:afterAutospacing="0"/>
        <w:ind w:firstLine="284"/>
        <w:textAlignment w:val="baseline"/>
        <w:rPr>
          <w:rFonts w:ascii="Segoe UI" w:hAnsi="Segoe UI" w:cs="Segoe UI"/>
          <w:sz w:val="18"/>
          <w:szCs w:val="18"/>
        </w:rPr>
      </w:pPr>
      <w:r>
        <w:rPr>
          <w:rStyle w:val="normaltextrun"/>
          <w:rFonts w:ascii="Arial" w:hAnsi="Arial" w:cs="Arial"/>
          <w:i/>
          <w:iCs/>
          <w:sz w:val="20"/>
          <w:szCs w:val="20"/>
        </w:rPr>
        <w:t>· In non-urgent situations force should only be used when all other methods have failed</w:t>
      </w:r>
      <w:r>
        <w:rPr>
          <w:rStyle w:val="eop"/>
          <w:rFonts w:ascii="Arial" w:hAnsi="Arial" w:cs="Arial"/>
          <w:sz w:val="20"/>
          <w:szCs w:val="20"/>
        </w:rPr>
        <w:t> </w:t>
      </w:r>
    </w:p>
    <w:p w14:paraId="1DAD8E66"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263C948E" w14:textId="77777777" w:rsidR="00032E91" w:rsidRPr="00282655" w:rsidRDefault="00032E91" w:rsidP="00032E91">
      <w:pPr>
        <w:pStyle w:val="paragraph"/>
        <w:spacing w:before="0" w:beforeAutospacing="0" w:after="0" w:afterAutospacing="0"/>
        <w:textAlignment w:val="baseline"/>
        <w:rPr>
          <w:rFonts w:ascii="Segoe UI" w:hAnsi="Segoe UI" w:cs="Segoe UI"/>
          <w:color w:val="1F914A"/>
          <w:sz w:val="22"/>
          <w:szCs w:val="18"/>
        </w:rPr>
      </w:pPr>
      <w:r w:rsidRPr="00282655">
        <w:rPr>
          <w:rStyle w:val="normaltextrun"/>
          <w:rFonts w:ascii="Arial" w:hAnsi="Arial" w:cs="Arial"/>
          <w:b/>
          <w:bCs/>
          <w:i/>
          <w:iCs/>
          <w:color w:val="1F914A"/>
          <w:szCs w:val="20"/>
        </w:rPr>
        <w:t>8.0 Reporting and recording incidents</w:t>
      </w:r>
      <w:r w:rsidRPr="00282655">
        <w:rPr>
          <w:rStyle w:val="eop"/>
          <w:rFonts w:ascii="Arial" w:hAnsi="Arial" w:cs="Arial"/>
          <w:color w:val="1F914A"/>
          <w:szCs w:val="20"/>
        </w:rPr>
        <w:t> </w:t>
      </w:r>
    </w:p>
    <w:p w14:paraId="7D1BD995"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0772CB4"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8.1 </w:t>
      </w:r>
      <w:r w:rsidR="00282655">
        <w:rPr>
          <w:rStyle w:val="normaltextrun"/>
          <w:rFonts w:ascii="Arial" w:hAnsi="Arial" w:cs="Arial"/>
          <w:i/>
          <w:iCs/>
          <w:sz w:val="20"/>
          <w:szCs w:val="20"/>
        </w:rPr>
        <w:tab/>
      </w:r>
      <w:r>
        <w:rPr>
          <w:rStyle w:val="normaltextrun"/>
          <w:rFonts w:ascii="Arial" w:hAnsi="Arial" w:cs="Arial"/>
          <w:i/>
          <w:iCs/>
          <w:sz w:val="20"/>
          <w:szCs w:val="20"/>
        </w:rPr>
        <w:t>All positive handling and physical intervention incidents will be recorded by the school/setting. Schools can follow the advice regarding record-keeping If a learner has a Positive Handling Plan (PHP), then a record of the incident will be also be recorded here and the Positive Handling Plan reviewed accordingly.</w:t>
      </w:r>
      <w:r>
        <w:rPr>
          <w:rStyle w:val="eop"/>
          <w:rFonts w:ascii="Arial" w:hAnsi="Arial" w:cs="Arial"/>
          <w:sz w:val="20"/>
          <w:szCs w:val="20"/>
        </w:rPr>
        <w:t> </w:t>
      </w:r>
    </w:p>
    <w:p w14:paraId="66FACDBB"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EB35EB1"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8.2 </w:t>
      </w:r>
      <w:r w:rsidR="00282655">
        <w:rPr>
          <w:rStyle w:val="normaltextrun"/>
          <w:rFonts w:ascii="Arial" w:hAnsi="Arial" w:cs="Arial"/>
          <w:i/>
          <w:iCs/>
          <w:sz w:val="20"/>
          <w:szCs w:val="20"/>
        </w:rPr>
        <w:tab/>
      </w:r>
      <w:r>
        <w:rPr>
          <w:rStyle w:val="normaltextrun"/>
          <w:rFonts w:ascii="Arial" w:hAnsi="Arial" w:cs="Arial"/>
          <w:i/>
          <w:iCs/>
          <w:sz w:val="20"/>
          <w:szCs w:val="20"/>
        </w:rPr>
        <w:t>Should an injury occur as a result of an incident at school, immediate steps will be taken to secure appropriate medical attention. This will be reported and recorded in accordance with school policy.</w:t>
      </w:r>
      <w:r>
        <w:rPr>
          <w:rStyle w:val="eop"/>
          <w:rFonts w:ascii="Arial" w:hAnsi="Arial" w:cs="Arial"/>
          <w:sz w:val="20"/>
          <w:szCs w:val="20"/>
        </w:rPr>
        <w:t> </w:t>
      </w:r>
    </w:p>
    <w:p w14:paraId="02448B64"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AA41BB3"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8.3 </w:t>
      </w:r>
      <w:r w:rsidR="00282655">
        <w:rPr>
          <w:rStyle w:val="normaltextrun"/>
          <w:rFonts w:ascii="Arial" w:hAnsi="Arial" w:cs="Arial"/>
          <w:i/>
          <w:iCs/>
          <w:sz w:val="20"/>
          <w:szCs w:val="20"/>
        </w:rPr>
        <w:tab/>
      </w:r>
      <w:r>
        <w:rPr>
          <w:rStyle w:val="normaltextrun"/>
          <w:rFonts w:ascii="Arial" w:hAnsi="Arial" w:cs="Arial"/>
          <w:i/>
          <w:iCs/>
          <w:sz w:val="20"/>
          <w:szCs w:val="20"/>
        </w:rPr>
        <w:t>Where a learner is injured, the incident must be referred to Single Point of Access (SPOA), even if the positive handling and physical restraint was appropriately applied.</w:t>
      </w:r>
      <w:r>
        <w:rPr>
          <w:rStyle w:val="eop"/>
          <w:rFonts w:ascii="Arial" w:hAnsi="Arial" w:cs="Arial"/>
          <w:sz w:val="20"/>
          <w:szCs w:val="20"/>
        </w:rPr>
        <w:t> </w:t>
      </w:r>
    </w:p>
    <w:p w14:paraId="24C7677D"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0D9FF81"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8.4 </w:t>
      </w:r>
      <w:r w:rsidR="00282655">
        <w:rPr>
          <w:rStyle w:val="normaltextrun"/>
          <w:rFonts w:ascii="Arial" w:hAnsi="Arial" w:cs="Arial"/>
          <w:i/>
          <w:iCs/>
          <w:sz w:val="20"/>
          <w:szCs w:val="20"/>
        </w:rPr>
        <w:tab/>
      </w:r>
      <w:r>
        <w:rPr>
          <w:rStyle w:val="normaltextrun"/>
          <w:rFonts w:ascii="Arial" w:hAnsi="Arial" w:cs="Arial"/>
          <w:i/>
          <w:iCs/>
          <w:sz w:val="20"/>
          <w:szCs w:val="20"/>
        </w:rPr>
        <w:t>In serious cases, the Headteacher will submit a report to the school’s Health and Safety officer and to the Head of Education.</w:t>
      </w:r>
      <w:r>
        <w:rPr>
          <w:rStyle w:val="eop"/>
          <w:rFonts w:ascii="Arial" w:hAnsi="Arial" w:cs="Arial"/>
          <w:sz w:val="20"/>
          <w:szCs w:val="20"/>
        </w:rPr>
        <w:t> </w:t>
      </w:r>
    </w:p>
    <w:p w14:paraId="162BAA38"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42DDC38" w14:textId="77777777" w:rsidR="00032E91" w:rsidRDefault="00032E91" w:rsidP="00282655">
      <w:pPr>
        <w:pStyle w:val="paragraph"/>
        <w:spacing w:before="0" w:beforeAutospacing="0" w:after="0" w:afterAutospacing="0"/>
        <w:ind w:left="426" w:hanging="426"/>
        <w:textAlignment w:val="baseline"/>
        <w:rPr>
          <w:rStyle w:val="eop"/>
          <w:rFonts w:ascii="Arial" w:hAnsi="Arial" w:cs="Arial"/>
          <w:sz w:val="20"/>
          <w:szCs w:val="20"/>
        </w:rPr>
      </w:pPr>
      <w:r>
        <w:rPr>
          <w:rStyle w:val="normaltextrun"/>
          <w:rFonts w:ascii="Arial" w:hAnsi="Arial" w:cs="Arial"/>
          <w:i/>
          <w:iCs/>
          <w:sz w:val="20"/>
          <w:szCs w:val="20"/>
        </w:rPr>
        <w:t xml:space="preserve">8.5 </w:t>
      </w:r>
      <w:r w:rsidR="00282655">
        <w:rPr>
          <w:rStyle w:val="normaltextrun"/>
          <w:rFonts w:ascii="Arial" w:hAnsi="Arial" w:cs="Arial"/>
          <w:i/>
          <w:iCs/>
          <w:sz w:val="20"/>
          <w:szCs w:val="20"/>
        </w:rPr>
        <w:tab/>
      </w:r>
      <w:r>
        <w:rPr>
          <w:rStyle w:val="normaltextrun"/>
          <w:rFonts w:ascii="Arial" w:hAnsi="Arial" w:cs="Arial"/>
          <w:i/>
          <w:iCs/>
          <w:sz w:val="20"/>
          <w:szCs w:val="20"/>
        </w:rPr>
        <w:t>The member of staff concerned will report the matter verbally to the Headteacher or a senior member of staff as soon as possible. The incident will be recorded by staff at the earliest opportunity and always within 24 hours.</w:t>
      </w:r>
      <w:r>
        <w:rPr>
          <w:rStyle w:val="eop"/>
          <w:rFonts w:ascii="Arial" w:hAnsi="Arial" w:cs="Arial"/>
          <w:sz w:val="20"/>
          <w:szCs w:val="20"/>
        </w:rPr>
        <w:t> </w:t>
      </w:r>
    </w:p>
    <w:p w14:paraId="0E661AD3" w14:textId="77777777" w:rsidR="00282655" w:rsidRPr="00282655" w:rsidRDefault="00282655" w:rsidP="00282655">
      <w:pPr>
        <w:pStyle w:val="paragraph"/>
        <w:spacing w:before="0" w:beforeAutospacing="0" w:after="0" w:afterAutospacing="0"/>
        <w:ind w:left="426" w:hanging="426"/>
        <w:textAlignment w:val="baseline"/>
        <w:rPr>
          <w:rFonts w:ascii="Segoe UI" w:hAnsi="Segoe UI" w:cs="Segoe UI"/>
          <w:sz w:val="18"/>
          <w:szCs w:val="18"/>
        </w:rPr>
      </w:pPr>
    </w:p>
    <w:p w14:paraId="7E1FD941"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8.6 </w:t>
      </w:r>
      <w:r w:rsidR="00282655">
        <w:rPr>
          <w:rStyle w:val="normaltextrun"/>
          <w:rFonts w:ascii="Arial" w:hAnsi="Arial" w:cs="Arial"/>
          <w:i/>
          <w:iCs/>
          <w:sz w:val="20"/>
          <w:szCs w:val="20"/>
        </w:rPr>
        <w:tab/>
      </w:r>
      <w:r>
        <w:rPr>
          <w:rStyle w:val="normaltextrun"/>
          <w:rFonts w:ascii="Arial" w:hAnsi="Arial" w:cs="Arial"/>
          <w:i/>
          <w:iCs/>
          <w:sz w:val="20"/>
          <w:szCs w:val="20"/>
        </w:rPr>
        <w:t>Staff may wish to seek advice from a senior colleague or their professional association when compiling a report. A written report should be completed within 24 hours of the incident's occurrence and should be signed and dated. Staff are advised to keep a copy of the report for themselves.</w:t>
      </w:r>
      <w:r>
        <w:rPr>
          <w:rStyle w:val="eop"/>
          <w:rFonts w:ascii="Arial" w:hAnsi="Arial" w:cs="Arial"/>
          <w:sz w:val="20"/>
          <w:szCs w:val="20"/>
        </w:rPr>
        <w:t> </w:t>
      </w:r>
    </w:p>
    <w:p w14:paraId="26DE9331"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43C18CF3"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8.7 </w:t>
      </w:r>
      <w:r w:rsidR="00282655">
        <w:rPr>
          <w:rStyle w:val="normaltextrun"/>
          <w:rFonts w:ascii="Arial" w:hAnsi="Arial" w:cs="Arial"/>
          <w:i/>
          <w:iCs/>
          <w:sz w:val="20"/>
          <w:szCs w:val="20"/>
        </w:rPr>
        <w:tab/>
      </w:r>
      <w:r>
        <w:rPr>
          <w:rStyle w:val="normaltextrun"/>
          <w:rFonts w:ascii="Arial" w:hAnsi="Arial" w:cs="Arial"/>
          <w:i/>
          <w:iCs/>
          <w:sz w:val="20"/>
          <w:szCs w:val="20"/>
        </w:rPr>
        <w:t>The Headteacher or their representative will tell parents / carers about the incident by the end of the school day. However, if they cannot be reached, a letter will be sent to inform them of the incident and offer them the opportunity to discuss the matter.</w:t>
      </w:r>
      <w:r>
        <w:rPr>
          <w:rStyle w:val="eop"/>
          <w:rFonts w:ascii="Arial" w:hAnsi="Arial" w:cs="Arial"/>
          <w:sz w:val="20"/>
          <w:szCs w:val="20"/>
        </w:rPr>
        <w:t> </w:t>
      </w:r>
    </w:p>
    <w:p w14:paraId="7349316C"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59F9F2B2"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8.8 </w:t>
      </w:r>
      <w:r w:rsidR="00282655">
        <w:rPr>
          <w:rStyle w:val="normaltextrun"/>
          <w:rFonts w:ascii="Arial" w:hAnsi="Arial" w:cs="Arial"/>
          <w:i/>
          <w:iCs/>
          <w:sz w:val="20"/>
          <w:szCs w:val="20"/>
        </w:rPr>
        <w:tab/>
      </w:r>
      <w:r>
        <w:rPr>
          <w:rStyle w:val="normaltextrun"/>
          <w:rFonts w:ascii="Arial" w:hAnsi="Arial" w:cs="Arial"/>
          <w:i/>
          <w:iCs/>
          <w:sz w:val="20"/>
          <w:szCs w:val="20"/>
        </w:rPr>
        <w:t>Other witnesses to the incident such as staff and learners may also complete reports (this would usually be in the case of a serious incident). These will be signed and dated.</w:t>
      </w:r>
      <w:r>
        <w:rPr>
          <w:rStyle w:val="eop"/>
          <w:rFonts w:ascii="Arial" w:hAnsi="Arial" w:cs="Arial"/>
          <w:sz w:val="20"/>
          <w:szCs w:val="20"/>
        </w:rPr>
        <w:t> </w:t>
      </w:r>
    </w:p>
    <w:p w14:paraId="64E0773F"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24B8AE6"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8.9 </w:t>
      </w:r>
      <w:r w:rsidR="00282655">
        <w:rPr>
          <w:rStyle w:val="normaltextrun"/>
          <w:rFonts w:ascii="Arial" w:hAnsi="Arial" w:cs="Arial"/>
          <w:i/>
          <w:iCs/>
          <w:sz w:val="20"/>
          <w:szCs w:val="20"/>
        </w:rPr>
        <w:tab/>
      </w:r>
      <w:r>
        <w:rPr>
          <w:rStyle w:val="normaltextrun"/>
          <w:rFonts w:ascii="Arial" w:hAnsi="Arial" w:cs="Arial"/>
          <w:i/>
          <w:iCs/>
          <w:sz w:val="20"/>
          <w:szCs w:val="20"/>
        </w:rPr>
        <w:t>Incidents will be reviewed by the Headteacher and relevant personnel, with any future training requirements noted and explored.</w:t>
      </w:r>
      <w:r>
        <w:rPr>
          <w:rStyle w:val="eop"/>
          <w:rFonts w:ascii="Arial" w:hAnsi="Arial" w:cs="Arial"/>
          <w:sz w:val="20"/>
          <w:szCs w:val="20"/>
        </w:rPr>
        <w:t> </w:t>
      </w:r>
    </w:p>
    <w:p w14:paraId="771C5951"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59B685F"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8.10 Reporting to Governors:</w:t>
      </w:r>
      <w:r>
        <w:rPr>
          <w:rStyle w:val="eop"/>
          <w:rFonts w:ascii="Arial" w:hAnsi="Arial" w:cs="Arial"/>
          <w:sz w:val="20"/>
          <w:szCs w:val="20"/>
        </w:rPr>
        <w:t> </w:t>
      </w:r>
    </w:p>
    <w:p w14:paraId="05FFC661"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406A1DC0"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The WG guidance document ‘Safe and effective intervention – use of reasonable force and searching for weapons’ states that:</w:t>
      </w:r>
      <w:r>
        <w:rPr>
          <w:rStyle w:val="eop"/>
          <w:rFonts w:ascii="Arial" w:hAnsi="Arial" w:cs="Arial"/>
          <w:sz w:val="20"/>
          <w:szCs w:val="20"/>
        </w:rPr>
        <w:t> </w:t>
      </w:r>
    </w:p>
    <w:p w14:paraId="42043687"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6ACA279"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‘Information on trends and emerging problems should be shared within the school using local procedures. Monitoring information should be reported on a regular basis to school governors.’</w:t>
      </w:r>
      <w:r>
        <w:rPr>
          <w:rStyle w:val="eop"/>
          <w:rFonts w:ascii="Arial" w:hAnsi="Arial" w:cs="Arial"/>
          <w:sz w:val="20"/>
          <w:szCs w:val="20"/>
        </w:rPr>
        <w:t> </w:t>
      </w:r>
    </w:p>
    <w:p w14:paraId="17E1D619"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DDF4443"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The Headteacher should report to Governors regarding key issues including the number of positive handling and physical intervention incidents, the need for training and any significant issues involving restraint of learners. Learners’ anonymity should be maintained. This is included in the Headteacher’s report to the Governing Body.</w:t>
      </w:r>
      <w:r>
        <w:rPr>
          <w:rStyle w:val="eop"/>
          <w:rFonts w:ascii="Arial" w:hAnsi="Arial" w:cs="Arial"/>
          <w:sz w:val="20"/>
          <w:szCs w:val="20"/>
        </w:rPr>
        <w:t> </w:t>
      </w:r>
    </w:p>
    <w:p w14:paraId="094AAD9D"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0F30966"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56BC4BB8" w14:textId="77777777" w:rsidR="00032E91" w:rsidRPr="00282655" w:rsidRDefault="00032E91" w:rsidP="00032E91">
      <w:pPr>
        <w:pStyle w:val="paragraph"/>
        <w:spacing w:before="0" w:beforeAutospacing="0" w:after="0" w:afterAutospacing="0"/>
        <w:textAlignment w:val="baseline"/>
        <w:rPr>
          <w:rFonts w:ascii="Segoe UI" w:hAnsi="Segoe UI" w:cs="Segoe UI"/>
          <w:color w:val="1F914A"/>
          <w:sz w:val="22"/>
          <w:szCs w:val="18"/>
        </w:rPr>
      </w:pPr>
      <w:r w:rsidRPr="00282655">
        <w:rPr>
          <w:rStyle w:val="normaltextrun"/>
          <w:rFonts w:ascii="Arial" w:hAnsi="Arial" w:cs="Arial"/>
          <w:b/>
          <w:bCs/>
          <w:i/>
          <w:iCs/>
          <w:color w:val="1F914A"/>
          <w:szCs w:val="20"/>
        </w:rPr>
        <w:t>9.0 Support following a serious incident</w:t>
      </w:r>
      <w:r w:rsidRPr="00282655">
        <w:rPr>
          <w:rStyle w:val="eop"/>
          <w:rFonts w:ascii="Arial" w:hAnsi="Arial" w:cs="Arial"/>
          <w:color w:val="1F914A"/>
          <w:szCs w:val="20"/>
        </w:rPr>
        <w:t> </w:t>
      </w:r>
    </w:p>
    <w:p w14:paraId="10B1BE7E"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DE5A9CA"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9.1 </w:t>
      </w:r>
      <w:r w:rsidR="00282655">
        <w:rPr>
          <w:rStyle w:val="normaltextrun"/>
          <w:rFonts w:ascii="Arial" w:hAnsi="Arial" w:cs="Arial"/>
          <w:i/>
          <w:iCs/>
          <w:sz w:val="20"/>
          <w:szCs w:val="20"/>
        </w:rPr>
        <w:tab/>
      </w:r>
      <w:r>
        <w:rPr>
          <w:rStyle w:val="normaltextrun"/>
          <w:rFonts w:ascii="Arial" w:hAnsi="Arial" w:cs="Arial"/>
          <w:i/>
          <w:iCs/>
          <w:sz w:val="20"/>
          <w:szCs w:val="20"/>
        </w:rPr>
        <w:t>Serious incidents that require use of positive handling and physical intervention can be upsetting to all concerned and may result in injuries to the learner/s or to staff. The following action will be taken:</w:t>
      </w:r>
      <w:r>
        <w:rPr>
          <w:rStyle w:val="eop"/>
          <w:rFonts w:ascii="Arial" w:hAnsi="Arial" w:cs="Arial"/>
          <w:sz w:val="20"/>
          <w:szCs w:val="20"/>
        </w:rPr>
        <w:t> </w:t>
      </w:r>
    </w:p>
    <w:p w14:paraId="3EAF5ED5"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8D5F0E9"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Learners and members of staff will be checked for any sign of injury and first aid will be administered if required. Access to medical help for any injuries that go beyond first aid</w:t>
      </w:r>
      <w:r>
        <w:rPr>
          <w:rStyle w:val="eop"/>
          <w:rFonts w:ascii="Arial" w:hAnsi="Arial" w:cs="Arial"/>
          <w:sz w:val="20"/>
          <w:szCs w:val="20"/>
        </w:rPr>
        <w:t> </w:t>
      </w:r>
    </w:p>
    <w:p w14:paraId="72880B2F"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8220388"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9.2 </w:t>
      </w:r>
      <w:r w:rsidR="00282655">
        <w:rPr>
          <w:rStyle w:val="normaltextrun"/>
          <w:rFonts w:ascii="Arial" w:hAnsi="Arial" w:cs="Arial"/>
          <w:i/>
          <w:iCs/>
          <w:sz w:val="20"/>
          <w:szCs w:val="20"/>
        </w:rPr>
        <w:tab/>
      </w:r>
      <w:r>
        <w:rPr>
          <w:rStyle w:val="normaltextrun"/>
          <w:rFonts w:ascii="Arial" w:hAnsi="Arial" w:cs="Arial"/>
          <w:i/>
          <w:iCs/>
          <w:sz w:val="20"/>
          <w:szCs w:val="20"/>
        </w:rPr>
        <w:t>The learner will be given time to become calm and recover while staff continue to supervise them. When the learner regains complete composure, a senior member of staff will discuss the incident with the learner and try to ascertain the reason for it. The learner will be given the opportunity to explain things from their point of view. All necessary steps will be taken to re-establish the relationship between the learner and the member(s) of staff involved in the incident. In cases where it is not possible to speak to the learner on the same day, a debrief will occur as soon as possible after the learner returns to school. There should be a designated space and time allocated to de-brief and should be recorded.</w:t>
      </w:r>
      <w:r>
        <w:rPr>
          <w:rStyle w:val="eop"/>
          <w:rFonts w:ascii="Arial" w:hAnsi="Arial" w:cs="Arial"/>
          <w:sz w:val="20"/>
          <w:szCs w:val="20"/>
        </w:rPr>
        <w:t> </w:t>
      </w:r>
    </w:p>
    <w:p w14:paraId="7BEE632D"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035FAF56"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9.3 </w:t>
      </w:r>
      <w:r w:rsidR="00282655">
        <w:rPr>
          <w:rStyle w:val="normaltextrun"/>
          <w:rFonts w:ascii="Arial" w:hAnsi="Arial" w:cs="Arial"/>
          <w:i/>
          <w:iCs/>
          <w:sz w:val="20"/>
          <w:szCs w:val="20"/>
        </w:rPr>
        <w:tab/>
      </w:r>
      <w:r>
        <w:rPr>
          <w:rStyle w:val="normaltextrun"/>
          <w:rFonts w:ascii="Arial" w:hAnsi="Arial" w:cs="Arial"/>
          <w:i/>
          <w:iCs/>
          <w:sz w:val="20"/>
          <w:szCs w:val="20"/>
        </w:rPr>
        <w:t>All members of staff involved will be allowed a period to debrief and recover from the incident. This may involve access to external support. A senior member of staff will provide support to the member of staff involved.</w:t>
      </w:r>
      <w:r>
        <w:rPr>
          <w:rStyle w:val="eop"/>
          <w:rFonts w:ascii="Arial" w:hAnsi="Arial" w:cs="Arial"/>
          <w:sz w:val="20"/>
          <w:szCs w:val="20"/>
        </w:rPr>
        <w:t> </w:t>
      </w:r>
    </w:p>
    <w:p w14:paraId="08D61EA2"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961DCA9" w14:textId="77777777" w:rsidR="00032E91" w:rsidRDefault="00032E91"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 xml:space="preserve">9.4 </w:t>
      </w:r>
      <w:r w:rsidR="00282655">
        <w:rPr>
          <w:rStyle w:val="normaltextrun"/>
          <w:rFonts w:ascii="Arial" w:hAnsi="Arial" w:cs="Arial"/>
          <w:i/>
          <w:iCs/>
          <w:sz w:val="20"/>
          <w:szCs w:val="20"/>
        </w:rPr>
        <w:tab/>
      </w:r>
      <w:r>
        <w:rPr>
          <w:rStyle w:val="normaltextrun"/>
          <w:rFonts w:ascii="Arial" w:hAnsi="Arial" w:cs="Arial"/>
          <w:i/>
          <w:iCs/>
          <w:sz w:val="20"/>
          <w:szCs w:val="20"/>
        </w:rPr>
        <w:t>The Headteacher will:</w:t>
      </w:r>
      <w:r>
        <w:rPr>
          <w:rStyle w:val="eop"/>
          <w:rFonts w:ascii="Arial" w:hAnsi="Arial" w:cs="Arial"/>
          <w:sz w:val="20"/>
          <w:szCs w:val="20"/>
        </w:rPr>
        <w:t> </w:t>
      </w:r>
    </w:p>
    <w:p w14:paraId="5A5AEE86" w14:textId="77777777" w:rsidR="00032E91" w:rsidRDefault="00032E91" w:rsidP="00032E91">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D7D6E2F"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Decide whether multi-agency partners need to be involved and if so, which partners. This may include CAMHS, Youth Offending Service, Counselling Service etc.</w:t>
      </w:r>
      <w:r>
        <w:rPr>
          <w:rStyle w:val="eop"/>
          <w:rFonts w:ascii="Arial" w:hAnsi="Arial" w:cs="Arial"/>
          <w:sz w:val="20"/>
          <w:szCs w:val="20"/>
        </w:rPr>
        <w:t> </w:t>
      </w:r>
    </w:p>
    <w:p w14:paraId="7FF8E34D"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A350646"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Work with the learner, staff and any external agencies to develop strategies to avoid such incidents in future and inform relevant staff about these strategies</w:t>
      </w:r>
      <w:r>
        <w:rPr>
          <w:rStyle w:val="eop"/>
          <w:rFonts w:ascii="Arial" w:hAnsi="Arial" w:cs="Arial"/>
          <w:sz w:val="20"/>
          <w:szCs w:val="20"/>
        </w:rPr>
        <w:t> </w:t>
      </w:r>
    </w:p>
    <w:p w14:paraId="2F3E644D"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79AB2A5"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Ensure that learners and staff affected by an incident have continuing support for as long as necessary in respect of physical consequences/support to deal with any emotional stress or loss of confidence/opportunity to analyse, reflect and learn from the incident.</w:t>
      </w:r>
      <w:r>
        <w:rPr>
          <w:rStyle w:val="eop"/>
          <w:rFonts w:ascii="Arial" w:hAnsi="Arial" w:cs="Arial"/>
          <w:sz w:val="20"/>
          <w:szCs w:val="20"/>
        </w:rPr>
        <w:t> </w:t>
      </w:r>
    </w:p>
    <w:p w14:paraId="54C42128"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0338E4BC" w14:textId="77777777" w:rsidR="00032E91" w:rsidRDefault="00032E91"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38ABB4AC"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sidRPr="00282655">
        <w:rPr>
          <w:rStyle w:val="normaltextrun"/>
          <w:rFonts w:ascii="Arial" w:hAnsi="Arial" w:cs="Arial"/>
          <w:b/>
          <w:bCs/>
          <w:i/>
          <w:iCs/>
          <w:color w:val="1F914A"/>
          <w:szCs w:val="20"/>
        </w:rPr>
        <w:t>10.0 Arrangements for informing parents / carers</w:t>
      </w:r>
      <w:r w:rsidRPr="00282655">
        <w:rPr>
          <w:rStyle w:val="eop"/>
          <w:rFonts w:ascii="Arial" w:hAnsi="Arial" w:cs="Arial"/>
          <w:color w:val="1F914A"/>
          <w:szCs w:val="20"/>
        </w:rPr>
        <w:t> </w:t>
      </w:r>
    </w:p>
    <w:p w14:paraId="2E3F030E"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264EF07"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10.1 At the outset of the introduction of this policy, all parents/carers may be sent a letter outlining its introduction with information about how they can obtain their own copy.</w:t>
      </w:r>
      <w:r>
        <w:rPr>
          <w:rStyle w:val="eop"/>
          <w:rFonts w:ascii="Arial" w:hAnsi="Arial" w:cs="Arial"/>
          <w:sz w:val="20"/>
          <w:szCs w:val="20"/>
        </w:rPr>
        <w:t> </w:t>
      </w:r>
    </w:p>
    <w:p w14:paraId="3532A933"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7391D234"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10.2 Thereafter, a section about the school's legal duty to maintain a safe environment and the possible use of positive handling (as a very last resort) with pupils will be included in the school brochure/prospectus/report.</w:t>
      </w:r>
      <w:r>
        <w:rPr>
          <w:rStyle w:val="eop"/>
          <w:rFonts w:ascii="Arial" w:hAnsi="Arial" w:cs="Arial"/>
          <w:sz w:val="20"/>
          <w:szCs w:val="20"/>
        </w:rPr>
        <w:t> </w:t>
      </w:r>
    </w:p>
    <w:p w14:paraId="3C3A1C70"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C61BECB"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10.3 For some learners there may be the need to use specific techniques to routinely manage their challenging behaviour. This will be recorded in their Individual Education Plan/Behavioural Plan (IEP/IBP), Positive Handling Plan (PHP) or Pastoral Support Programme (PSP). Such arrangements will be fully discussed with parents/carers, on an individual basis, in advance of their implementation. All intervention will be routinely recorded and monitored.</w:t>
      </w:r>
      <w:r>
        <w:rPr>
          <w:rStyle w:val="eop"/>
          <w:rFonts w:ascii="Arial" w:hAnsi="Arial" w:cs="Arial"/>
          <w:sz w:val="20"/>
          <w:szCs w:val="20"/>
        </w:rPr>
        <w:t> </w:t>
      </w:r>
    </w:p>
    <w:p w14:paraId="6CE13DDF"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180F82D5"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10.4 All parents will be informed after an incident where positive handling and physical intervention is used with a pupil.</w:t>
      </w:r>
      <w:r>
        <w:rPr>
          <w:rStyle w:val="eop"/>
          <w:rFonts w:ascii="Arial" w:hAnsi="Arial" w:cs="Arial"/>
          <w:sz w:val="20"/>
          <w:szCs w:val="20"/>
        </w:rPr>
        <w:t> </w:t>
      </w:r>
    </w:p>
    <w:p w14:paraId="261AF1BC"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2B8704B" w14:textId="77777777" w:rsidR="00FF053B" w:rsidRPr="00282655" w:rsidRDefault="00FF053B" w:rsidP="00FF053B">
      <w:pPr>
        <w:pStyle w:val="paragraph"/>
        <w:spacing w:before="0" w:beforeAutospacing="0" w:after="0" w:afterAutospacing="0"/>
        <w:textAlignment w:val="baseline"/>
        <w:rPr>
          <w:rFonts w:ascii="Segoe UI" w:hAnsi="Segoe UI" w:cs="Segoe UI"/>
          <w:color w:val="1F914A"/>
        </w:rPr>
      </w:pPr>
      <w:r w:rsidRPr="00282655">
        <w:rPr>
          <w:rStyle w:val="normaltextrun"/>
          <w:rFonts w:ascii="Arial" w:hAnsi="Arial" w:cs="Arial"/>
          <w:b/>
          <w:bCs/>
          <w:i/>
          <w:iCs/>
          <w:color w:val="1F914A"/>
        </w:rPr>
        <w:t>11.0 Physical contact with learners in other circumstances</w:t>
      </w:r>
      <w:r w:rsidRPr="00282655">
        <w:rPr>
          <w:rStyle w:val="eop"/>
          <w:rFonts w:ascii="Arial" w:hAnsi="Arial" w:cs="Arial"/>
          <w:color w:val="1F914A"/>
        </w:rPr>
        <w:t> </w:t>
      </w:r>
    </w:p>
    <w:p w14:paraId="28B8D386"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55979345"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11.1 Staff must be sensitive to matters relating to culture and gender issues and any known individual characteristics or special circumstances relating to learners.</w:t>
      </w:r>
      <w:r>
        <w:rPr>
          <w:rStyle w:val="eop"/>
          <w:rFonts w:ascii="Arial" w:hAnsi="Arial" w:cs="Arial"/>
          <w:sz w:val="20"/>
          <w:szCs w:val="20"/>
        </w:rPr>
        <w:t> </w:t>
      </w:r>
    </w:p>
    <w:p w14:paraId="32F9A4DF"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E36BA95"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11.2 Some physical contact may be necessary e.g. during P.E. lessons, sports coaching or D&amp;T, or if a member of staff has to administer first aid or medication.</w:t>
      </w:r>
      <w:r>
        <w:rPr>
          <w:rStyle w:val="eop"/>
          <w:rFonts w:ascii="Arial" w:hAnsi="Arial" w:cs="Arial"/>
          <w:sz w:val="20"/>
          <w:szCs w:val="20"/>
        </w:rPr>
        <w:t> </w:t>
      </w:r>
    </w:p>
    <w:p w14:paraId="04A0A91E"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2284A636"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11.3 Learners with Additional Learning Needs (ALN) may need staff to provide physical prompts or help. An individual risk assessment prior to admission to school is essential for learners whose ALN and/or disabilities are associated with:</w:t>
      </w:r>
      <w:r>
        <w:rPr>
          <w:rStyle w:val="eop"/>
          <w:rFonts w:ascii="Arial" w:hAnsi="Arial" w:cs="Arial"/>
          <w:sz w:val="20"/>
          <w:szCs w:val="20"/>
        </w:rPr>
        <w:t> </w:t>
      </w:r>
    </w:p>
    <w:p w14:paraId="55E935F0"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EC72D99"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Communication impairments that make them less responsive to verbal communication</w:t>
      </w:r>
      <w:r>
        <w:rPr>
          <w:rStyle w:val="eop"/>
          <w:rFonts w:ascii="Arial" w:hAnsi="Arial" w:cs="Arial"/>
          <w:sz w:val="20"/>
          <w:szCs w:val="20"/>
        </w:rPr>
        <w:t> </w:t>
      </w:r>
    </w:p>
    <w:p w14:paraId="6A2D389F"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63E21748"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Physical disability and/or sensory impairments</w:t>
      </w:r>
      <w:r>
        <w:rPr>
          <w:rStyle w:val="eop"/>
          <w:rFonts w:ascii="Arial" w:hAnsi="Arial" w:cs="Arial"/>
          <w:sz w:val="20"/>
          <w:szCs w:val="20"/>
        </w:rPr>
        <w:t> </w:t>
      </w:r>
    </w:p>
    <w:p w14:paraId="73A41818"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793D42FB"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Conditions that make them fragile, such as haemophilia, brittle bone syndrome or epilepsy</w:t>
      </w:r>
      <w:r>
        <w:rPr>
          <w:rStyle w:val="eop"/>
          <w:rFonts w:ascii="Arial" w:hAnsi="Arial" w:cs="Arial"/>
          <w:sz w:val="20"/>
          <w:szCs w:val="20"/>
        </w:rPr>
        <w:t> </w:t>
      </w:r>
    </w:p>
    <w:p w14:paraId="3E3F9789"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28A54274"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normaltextrun"/>
          <w:rFonts w:ascii="Arial" w:hAnsi="Arial" w:cs="Arial"/>
          <w:i/>
          <w:iCs/>
          <w:sz w:val="20"/>
          <w:szCs w:val="20"/>
        </w:rPr>
        <w:t>· Dependence on equipment such as wheelchairs, breathing or feeding tubes</w:t>
      </w:r>
      <w:r>
        <w:rPr>
          <w:rStyle w:val="eop"/>
          <w:rFonts w:ascii="Arial" w:hAnsi="Arial" w:cs="Arial"/>
          <w:sz w:val="20"/>
          <w:szCs w:val="20"/>
        </w:rPr>
        <w:t> </w:t>
      </w:r>
    </w:p>
    <w:p w14:paraId="66F33441" w14:textId="77777777" w:rsidR="00FF053B" w:rsidRDefault="00FF053B" w:rsidP="00282655">
      <w:pPr>
        <w:pStyle w:val="paragraph"/>
        <w:spacing w:before="0" w:beforeAutospacing="0" w:after="0" w:afterAutospacing="0"/>
        <w:ind w:left="426" w:hanging="142"/>
        <w:textAlignment w:val="baseline"/>
        <w:rPr>
          <w:rFonts w:ascii="Segoe UI" w:hAnsi="Segoe UI" w:cs="Segoe UI"/>
          <w:sz w:val="18"/>
          <w:szCs w:val="18"/>
        </w:rPr>
      </w:pPr>
      <w:r>
        <w:rPr>
          <w:rStyle w:val="eop"/>
          <w:rFonts w:ascii="Arial" w:hAnsi="Arial" w:cs="Arial"/>
          <w:sz w:val="20"/>
          <w:szCs w:val="20"/>
        </w:rPr>
        <w:t> </w:t>
      </w:r>
    </w:p>
    <w:p w14:paraId="1B2892D5"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11.4 Physical contact must always be age appropriate and done openly.</w:t>
      </w:r>
      <w:r>
        <w:rPr>
          <w:rStyle w:val="eop"/>
          <w:rFonts w:ascii="Arial" w:hAnsi="Arial" w:cs="Arial"/>
          <w:sz w:val="20"/>
          <w:szCs w:val="20"/>
        </w:rPr>
        <w:t> </w:t>
      </w:r>
    </w:p>
    <w:p w14:paraId="7E95BA76"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511F2CD7"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4080434" w14:textId="77777777" w:rsidR="00FF053B" w:rsidRPr="00282655" w:rsidRDefault="00FF053B" w:rsidP="00FF053B">
      <w:pPr>
        <w:pStyle w:val="paragraph"/>
        <w:spacing w:before="0" w:beforeAutospacing="0" w:after="0" w:afterAutospacing="0"/>
        <w:textAlignment w:val="baseline"/>
        <w:rPr>
          <w:rFonts w:ascii="Segoe UI" w:hAnsi="Segoe UI" w:cs="Segoe UI"/>
          <w:color w:val="1F914A"/>
          <w:sz w:val="22"/>
          <w:szCs w:val="18"/>
        </w:rPr>
      </w:pPr>
      <w:r w:rsidRPr="00282655">
        <w:rPr>
          <w:rStyle w:val="normaltextrun"/>
          <w:rFonts w:ascii="Arial" w:hAnsi="Arial" w:cs="Arial"/>
          <w:b/>
          <w:bCs/>
          <w:i/>
          <w:iCs/>
          <w:color w:val="1F914A"/>
          <w:szCs w:val="20"/>
        </w:rPr>
        <w:t>12.0 Complaints</w:t>
      </w:r>
      <w:r w:rsidRPr="00282655">
        <w:rPr>
          <w:rStyle w:val="eop"/>
          <w:rFonts w:ascii="Arial" w:hAnsi="Arial" w:cs="Arial"/>
          <w:color w:val="1F914A"/>
          <w:szCs w:val="20"/>
        </w:rPr>
        <w:t> </w:t>
      </w:r>
    </w:p>
    <w:p w14:paraId="32961F66"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443F6418"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12.1 Parents / carers and learners are able to complain about actions taken by school staff and this might include the use of positive handling and physical intervention.</w:t>
      </w:r>
      <w:r>
        <w:rPr>
          <w:rStyle w:val="eop"/>
          <w:rFonts w:ascii="Arial" w:hAnsi="Arial" w:cs="Arial"/>
          <w:sz w:val="20"/>
          <w:szCs w:val="20"/>
        </w:rPr>
        <w:t> </w:t>
      </w:r>
    </w:p>
    <w:p w14:paraId="4EEFD6F7"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216B14C"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12.2 Involving parents / carers when an incident occurs and having a clear policy about positive handling and physical intervention with learners that staff adhere to, will help avoid complaints from parents / carers. Providing staff with approved training will also help.</w:t>
      </w:r>
      <w:r>
        <w:rPr>
          <w:rStyle w:val="eop"/>
          <w:rFonts w:ascii="Arial" w:hAnsi="Arial" w:cs="Arial"/>
          <w:sz w:val="20"/>
          <w:szCs w:val="20"/>
        </w:rPr>
        <w:t> </w:t>
      </w:r>
    </w:p>
    <w:p w14:paraId="1B9C9C35"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622170CC"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12.3 All complaints will be recorded and followed up by the Headteacher or their representative in the first instance. Where appropriate, the Authority will be notified/kept informed.</w:t>
      </w:r>
      <w:r>
        <w:rPr>
          <w:rStyle w:val="eop"/>
          <w:rFonts w:ascii="Arial" w:hAnsi="Arial" w:cs="Arial"/>
          <w:sz w:val="20"/>
          <w:szCs w:val="20"/>
        </w:rPr>
        <w:t> </w:t>
      </w:r>
    </w:p>
    <w:p w14:paraId="37F13041"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AD507E7"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12.4 A complaint or dispute about the use of positive handling and physical intervention by a member of staff might lead to an investigation under disciplinary procedures or by the Police under Child Protection procedures.</w:t>
      </w:r>
      <w:r>
        <w:rPr>
          <w:rStyle w:val="eop"/>
          <w:rFonts w:ascii="Arial" w:hAnsi="Arial" w:cs="Arial"/>
          <w:sz w:val="20"/>
          <w:szCs w:val="20"/>
        </w:rPr>
        <w:t> </w:t>
      </w:r>
    </w:p>
    <w:p w14:paraId="199CFE0A"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36CA864C" w14:textId="77777777" w:rsidR="00FF053B" w:rsidRPr="00282655" w:rsidRDefault="00FF053B" w:rsidP="00FF053B">
      <w:pPr>
        <w:pStyle w:val="paragraph"/>
        <w:spacing w:before="0" w:beforeAutospacing="0" w:after="0" w:afterAutospacing="0"/>
        <w:textAlignment w:val="baseline"/>
        <w:rPr>
          <w:rFonts w:ascii="Segoe UI" w:hAnsi="Segoe UI" w:cs="Segoe UI"/>
          <w:color w:val="1F914A"/>
          <w:sz w:val="22"/>
          <w:szCs w:val="18"/>
        </w:rPr>
      </w:pPr>
      <w:r w:rsidRPr="00282655">
        <w:rPr>
          <w:rStyle w:val="normaltextrun"/>
          <w:rFonts w:ascii="Arial" w:hAnsi="Arial" w:cs="Arial"/>
          <w:b/>
          <w:bCs/>
          <w:i/>
          <w:iCs/>
          <w:color w:val="1F914A"/>
          <w:szCs w:val="20"/>
        </w:rPr>
        <w:t>13.0 Planning for incidents and meeting training needs</w:t>
      </w:r>
      <w:r w:rsidRPr="00282655">
        <w:rPr>
          <w:rStyle w:val="eop"/>
          <w:rFonts w:ascii="Arial" w:hAnsi="Arial" w:cs="Arial"/>
          <w:color w:val="1F914A"/>
          <w:szCs w:val="20"/>
        </w:rPr>
        <w:t> </w:t>
      </w:r>
    </w:p>
    <w:p w14:paraId="128EE216"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E841C9E"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13.1 If school is aware that a pupil is likely to require positive handling on more than one occasion, pre-planning is important and will include involving the parents / carers to ensure they are clear about what specific action school might need to take and obtaining medical advice if the child has any specific health needs. A risk assessment and a Positive Handling Plan will be drawn up.</w:t>
      </w:r>
      <w:r>
        <w:rPr>
          <w:rStyle w:val="eop"/>
          <w:rFonts w:ascii="Arial" w:hAnsi="Arial" w:cs="Arial"/>
          <w:sz w:val="20"/>
          <w:szCs w:val="20"/>
        </w:rPr>
        <w:t> </w:t>
      </w:r>
    </w:p>
    <w:p w14:paraId="7D4A9CD5"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eop"/>
          <w:rFonts w:ascii="Arial" w:hAnsi="Arial" w:cs="Arial"/>
          <w:sz w:val="20"/>
          <w:szCs w:val="20"/>
        </w:rPr>
        <w:t> </w:t>
      </w:r>
    </w:p>
    <w:p w14:paraId="326F8380" w14:textId="77777777" w:rsidR="00FF053B" w:rsidRDefault="00FF053B" w:rsidP="00282655">
      <w:pPr>
        <w:pStyle w:val="paragraph"/>
        <w:spacing w:before="0" w:beforeAutospacing="0" w:after="0" w:afterAutospacing="0"/>
        <w:ind w:left="426" w:hanging="426"/>
        <w:textAlignment w:val="baseline"/>
        <w:rPr>
          <w:rFonts w:ascii="Segoe UI" w:hAnsi="Segoe UI" w:cs="Segoe UI"/>
          <w:sz w:val="18"/>
          <w:szCs w:val="18"/>
        </w:rPr>
      </w:pPr>
      <w:r>
        <w:rPr>
          <w:rStyle w:val="normaltextrun"/>
          <w:rFonts w:ascii="Arial" w:hAnsi="Arial" w:cs="Arial"/>
          <w:i/>
          <w:iCs/>
          <w:sz w:val="20"/>
          <w:szCs w:val="20"/>
        </w:rPr>
        <w:t>13.2 Staff involved will, through risk assessment, have identified their training needs in this area. In cases where it is known that a pupil will require positive handling, appropriate training will be provided.</w:t>
      </w:r>
      <w:r>
        <w:rPr>
          <w:rStyle w:val="eop"/>
          <w:rFonts w:ascii="Arial" w:hAnsi="Arial" w:cs="Arial"/>
          <w:sz w:val="20"/>
          <w:szCs w:val="20"/>
        </w:rPr>
        <w:t> </w:t>
      </w:r>
    </w:p>
    <w:p w14:paraId="7B14A388"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1D29709"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66F90D35" w14:textId="77777777" w:rsidR="00FF053B" w:rsidRPr="00282655" w:rsidRDefault="00FF053B" w:rsidP="00FF053B">
      <w:pPr>
        <w:pStyle w:val="paragraph"/>
        <w:spacing w:before="0" w:beforeAutospacing="0" w:after="0" w:afterAutospacing="0"/>
        <w:textAlignment w:val="baseline"/>
        <w:rPr>
          <w:rFonts w:ascii="Segoe UI" w:hAnsi="Segoe UI" w:cs="Segoe UI"/>
          <w:color w:val="1F914A"/>
          <w:sz w:val="22"/>
          <w:szCs w:val="18"/>
        </w:rPr>
      </w:pPr>
      <w:r w:rsidRPr="00282655">
        <w:rPr>
          <w:rStyle w:val="normaltextrun"/>
          <w:rFonts w:ascii="Arial" w:hAnsi="Arial" w:cs="Arial"/>
          <w:b/>
          <w:bCs/>
          <w:i/>
          <w:iCs/>
          <w:color w:val="1F914A"/>
          <w:szCs w:val="20"/>
        </w:rPr>
        <w:t>14.0 Review</w:t>
      </w:r>
      <w:r w:rsidRPr="00282655">
        <w:rPr>
          <w:rStyle w:val="eop"/>
          <w:rFonts w:ascii="Arial" w:hAnsi="Arial" w:cs="Arial"/>
          <w:color w:val="1F914A"/>
          <w:szCs w:val="20"/>
        </w:rPr>
        <w:t> </w:t>
      </w:r>
    </w:p>
    <w:p w14:paraId="7B7C9B64"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7662562B"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0"/>
          <w:szCs w:val="20"/>
        </w:rPr>
        <w:t>14.1 This policy will be regularly monitored by the Headteacher and reviewed and updated annually.</w:t>
      </w:r>
      <w:r>
        <w:rPr>
          <w:rStyle w:val="eop"/>
          <w:rFonts w:ascii="Arial" w:hAnsi="Arial" w:cs="Arial"/>
          <w:sz w:val="20"/>
          <w:szCs w:val="20"/>
        </w:rPr>
        <w:t> </w:t>
      </w:r>
    </w:p>
    <w:p w14:paraId="35909FCA" w14:textId="77777777" w:rsidR="00FF053B" w:rsidRDefault="00FF053B" w:rsidP="00FF053B">
      <w:pPr>
        <w:pStyle w:val="paragraph"/>
        <w:spacing w:before="0" w:beforeAutospacing="0" w:after="0" w:afterAutospacing="0"/>
        <w:textAlignment w:val="baseline"/>
        <w:rPr>
          <w:rFonts w:ascii="Segoe UI" w:hAnsi="Segoe UI" w:cs="Segoe UI"/>
          <w:sz w:val="18"/>
          <w:szCs w:val="18"/>
        </w:rPr>
      </w:pPr>
    </w:p>
    <w:p w14:paraId="084EDF14" w14:textId="77777777" w:rsidR="00032E91" w:rsidRPr="00032E91" w:rsidRDefault="00032E91" w:rsidP="00032E91"/>
    <w:sectPr w:rsidR="00032E91" w:rsidRPr="00032E91" w:rsidSect="002B198C">
      <w:headerReference w:type="default" r:id="rId10"/>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B21647" w14:textId="77777777" w:rsidR="00032E91" w:rsidRDefault="00032E91" w:rsidP="002B198C">
      <w:pPr>
        <w:spacing w:after="0" w:line="240" w:lineRule="auto"/>
      </w:pPr>
      <w:r>
        <w:separator/>
      </w:r>
    </w:p>
  </w:endnote>
  <w:endnote w:type="continuationSeparator" w:id="0">
    <w:p w14:paraId="3B0D74BD" w14:textId="77777777" w:rsidR="00032E91" w:rsidRDefault="00032E91" w:rsidP="002B1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366570314"/>
      <w:docPartObj>
        <w:docPartGallery w:val="Page Numbers (Bottom of Page)"/>
        <w:docPartUnique/>
      </w:docPartObj>
    </w:sdtPr>
    <w:sdtEndPr>
      <w:rPr>
        <w:noProof/>
      </w:rPr>
    </w:sdtEndPr>
    <w:sdtContent>
      <w:p w14:paraId="6C0814DA" w14:textId="2323917B" w:rsidR="00AC1BE6" w:rsidRDefault="00AC1BE6">
        <w:pPr>
          <w:pStyle w:val="Footer"/>
          <w:jc w:val="right"/>
        </w:pPr>
        <w:r>
          <w:rPr>
            <w:noProof w:val="0"/>
          </w:rPr>
          <w:fldChar w:fldCharType="begin"/>
        </w:r>
        <w:r>
          <w:instrText xml:space="preserve"> PAGE   \* MERGEFORMAT </w:instrText>
        </w:r>
        <w:r>
          <w:rPr>
            <w:noProof w:val="0"/>
          </w:rPr>
          <w:fldChar w:fldCharType="separate"/>
        </w:r>
        <w:r w:rsidR="00A869D4">
          <w:t>2</w:t>
        </w:r>
        <w:r>
          <w:fldChar w:fldCharType="end"/>
        </w:r>
      </w:p>
    </w:sdtContent>
  </w:sdt>
  <w:p w14:paraId="0D14E49D" w14:textId="77777777" w:rsidR="00AC1BE6" w:rsidRDefault="00AC1B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193741085"/>
      <w:docPartObj>
        <w:docPartGallery w:val="Page Numbers (Bottom of Page)"/>
        <w:docPartUnique/>
      </w:docPartObj>
    </w:sdtPr>
    <w:sdtEndPr>
      <w:rPr>
        <w:noProof/>
      </w:rPr>
    </w:sdtEndPr>
    <w:sdtContent>
      <w:p w14:paraId="23842194" w14:textId="6361D9A4" w:rsidR="00AC1BE6" w:rsidRDefault="00AC1BE6">
        <w:pPr>
          <w:pStyle w:val="Footer"/>
          <w:jc w:val="right"/>
        </w:pPr>
        <w:r>
          <w:rPr>
            <w:noProof w:val="0"/>
          </w:rPr>
          <w:fldChar w:fldCharType="begin"/>
        </w:r>
        <w:r>
          <w:instrText xml:space="preserve"> PAGE   \* MERGEFORMAT </w:instrText>
        </w:r>
        <w:r>
          <w:rPr>
            <w:noProof w:val="0"/>
          </w:rPr>
          <w:fldChar w:fldCharType="separate"/>
        </w:r>
        <w:r w:rsidR="00A869D4">
          <w:t>1</w:t>
        </w:r>
        <w:r>
          <w:fldChar w:fldCharType="end"/>
        </w:r>
      </w:p>
    </w:sdtContent>
  </w:sdt>
  <w:p w14:paraId="1F08E570" w14:textId="77777777" w:rsidR="00AC1BE6" w:rsidRDefault="00AC1B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56B5C8" w14:textId="77777777" w:rsidR="00032E91" w:rsidRDefault="00032E91" w:rsidP="002B198C">
      <w:pPr>
        <w:spacing w:after="0" w:line="240" w:lineRule="auto"/>
      </w:pPr>
      <w:r>
        <w:separator/>
      </w:r>
    </w:p>
  </w:footnote>
  <w:footnote w:type="continuationSeparator" w:id="0">
    <w:p w14:paraId="2088870F" w14:textId="77777777" w:rsidR="00032E91" w:rsidRDefault="00032E91" w:rsidP="002B19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75657" w14:textId="77777777" w:rsidR="00032E91" w:rsidRPr="002B198C" w:rsidRDefault="00032E91">
    <w:pPr>
      <w:pStyle w:val="Header"/>
      <w:rPr>
        <w:sz w:val="16"/>
        <w:szCs w:val="16"/>
      </w:rPr>
    </w:pPr>
    <w:r w:rsidRPr="002B198C">
      <w:rPr>
        <w:sz w:val="16"/>
        <w:szCs w:val="16"/>
      </w:rPr>
      <w:t>Polisi ar Ymdriniaeth Gadarnhaol ac Ymyrraeth Gorfforol (2025)</w:t>
    </w:r>
  </w:p>
  <w:p w14:paraId="3D282232" w14:textId="77777777" w:rsidR="00032E91" w:rsidRPr="002B198C" w:rsidRDefault="00032E91">
    <w:pPr>
      <w:pStyle w:val="Header"/>
      <w:rPr>
        <w:sz w:val="16"/>
        <w:szCs w:val="16"/>
      </w:rPr>
    </w:pPr>
    <w:r w:rsidRPr="002B198C">
      <w:rPr>
        <w:sz w:val="16"/>
        <w:szCs w:val="16"/>
      </w:rPr>
      <w:t xml:space="preserve">Positive Handling and Physical Intervention Policy (2025) </w:t>
    </w:r>
  </w:p>
  <w:p w14:paraId="47B4A2CB" w14:textId="77777777" w:rsidR="00032E91" w:rsidRDefault="00032E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34136"/>
    <w:multiLevelType w:val="multilevel"/>
    <w:tmpl w:val="DFD6A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944821"/>
    <w:multiLevelType w:val="multilevel"/>
    <w:tmpl w:val="B0CC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E74F15"/>
    <w:multiLevelType w:val="multilevel"/>
    <w:tmpl w:val="5770C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2E77F3"/>
    <w:multiLevelType w:val="hybridMultilevel"/>
    <w:tmpl w:val="30A6C0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E16C5F"/>
    <w:multiLevelType w:val="multilevel"/>
    <w:tmpl w:val="92261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EF684D"/>
    <w:multiLevelType w:val="multilevel"/>
    <w:tmpl w:val="55EEE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0478DB"/>
    <w:multiLevelType w:val="multilevel"/>
    <w:tmpl w:val="9C6C4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77B1961"/>
    <w:multiLevelType w:val="multilevel"/>
    <w:tmpl w:val="8FBCC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9C3324A"/>
    <w:multiLevelType w:val="multilevel"/>
    <w:tmpl w:val="F080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C280744"/>
    <w:multiLevelType w:val="multilevel"/>
    <w:tmpl w:val="BB040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B05A17"/>
    <w:multiLevelType w:val="multilevel"/>
    <w:tmpl w:val="DB18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5C242D"/>
    <w:multiLevelType w:val="multilevel"/>
    <w:tmpl w:val="34A03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1842BDB"/>
    <w:multiLevelType w:val="multilevel"/>
    <w:tmpl w:val="6F72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C035B67"/>
    <w:multiLevelType w:val="multilevel"/>
    <w:tmpl w:val="B5761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E71023D"/>
    <w:multiLevelType w:val="multilevel"/>
    <w:tmpl w:val="34726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BA72F10"/>
    <w:multiLevelType w:val="multilevel"/>
    <w:tmpl w:val="86F61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7C87487"/>
    <w:multiLevelType w:val="multilevel"/>
    <w:tmpl w:val="411AD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8331F8F"/>
    <w:multiLevelType w:val="multilevel"/>
    <w:tmpl w:val="E890A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E00DCD"/>
    <w:multiLevelType w:val="multilevel"/>
    <w:tmpl w:val="B328B996"/>
    <w:lvl w:ilvl="0">
      <w:start w:val="1"/>
      <w:numFmt w:val="decimal"/>
      <w:lvlText w:val="%1.0"/>
      <w:lvlJc w:val="left"/>
      <w:pPr>
        <w:ind w:left="420" w:hanging="420"/>
      </w:pPr>
      <w:rPr>
        <w:rFonts w:ascii="Arial" w:hAnsi="Arial" w:cs="Arial" w:hint="default"/>
        <w:sz w:val="24"/>
        <w:szCs w:val="24"/>
      </w:rPr>
    </w:lvl>
    <w:lvl w:ilvl="1">
      <w:start w:val="1"/>
      <w:numFmt w:val="decimal"/>
      <w:lvlText w:val="%1.%2"/>
      <w:lvlJc w:val="left"/>
      <w:pPr>
        <w:ind w:left="1140" w:hanging="420"/>
      </w:pPr>
      <w:rPr>
        <w:rFonts w:asciiTheme="minorHAnsi" w:hAnsiTheme="minorHAnsi" w:cstheme="minorBidi" w:hint="default"/>
      </w:rPr>
    </w:lvl>
    <w:lvl w:ilvl="2">
      <w:start w:val="1"/>
      <w:numFmt w:val="decimal"/>
      <w:lvlText w:val="%1.%2.%3"/>
      <w:lvlJc w:val="left"/>
      <w:pPr>
        <w:ind w:left="2160" w:hanging="720"/>
      </w:pPr>
      <w:rPr>
        <w:rFonts w:asciiTheme="minorHAnsi" w:hAnsiTheme="minorHAnsi" w:cstheme="minorBidi" w:hint="default"/>
      </w:rPr>
    </w:lvl>
    <w:lvl w:ilvl="3">
      <w:start w:val="1"/>
      <w:numFmt w:val="decimal"/>
      <w:lvlText w:val="%1.%2.%3.%4"/>
      <w:lvlJc w:val="left"/>
      <w:pPr>
        <w:ind w:left="3240" w:hanging="1080"/>
      </w:pPr>
      <w:rPr>
        <w:rFonts w:asciiTheme="minorHAnsi" w:hAnsiTheme="minorHAnsi" w:cstheme="minorBidi" w:hint="default"/>
      </w:rPr>
    </w:lvl>
    <w:lvl w:ilvl="4">
      <w:start w:val="1"/>
      <w:numFmt w:val="decimal"/>
      <w:lvlText w:val="%1.%2.%3.%4.%5"/>
      <w:lvlJc w:val="left"/>
      <w:pPr>
        <w:ind w:left="3960" w:hanging="1080"/>
      </w:pPr>
      <w:rPr>
        <w:rFonts w:asciiTheme="minorHAnsi" w:hAnsiTheme="minorHAnsi" w:cstheme="minorBidi" w:hint="default"/>
      </w:rPr>
    </w:lvl>
    <w:lvl w:ilvl="5">
      <w:start w:val="1"/>
      <w:numFmt w:val="decimal"/>
      <w:lvlText w:val="%1.%2.%3.%4.%5.%6"/>
      <w:lvlJc w:val="left"/>
      <w:pPr>
        <w:ind w:left="5040" w:hanging="1440"/>
      </w:pPr>
      <w:rPr>
        <w:rFonts w:asciiTheme="minorHAnsi" w:hAnsiTheme="minorHAnsi" w:cstheme="minorBidi" w:hint="default"/>
      </w:rPr>
    </w:lvl>
    <w:lvl w:ilvl="6">
      <w:start w:val="1"/>
      <w:numFmt w:val="decimal"/>
      <w:lvlText w:val="%1.%2.%3.%4.%5.%6.%7"/>
      <w:lvlJc w:val="left"/>
      <w:pPr>
        <w:ind w:left="5760" w:hanging="1440"/>
      </w:pPr>
      <w:rPr>
        <w:rFonts w:asciiTheme="minorHAnsi" w:hAnsiTheme="minorHAnsi" w:cstheme="minorBidi" w:hint="default"/>
      </w:rPr>
    </w:lvl>
    <w:lvl w:ilvl="7">
      <w:start w:val="1"/>
      <w:numFmt w:val="decimal"/>
      <w:lvlText w:val="%1.%2.%3.%4.%5.%6.%7.%8"/>
      <w:lvlJc w:val="left"/>
      <w:pPr>
        <w:ind w:left="6840" w:hanging="1800"/>
      </w:pPr>
      <w:rPr>
        <w:rFonts w:asciiTheme="minorHAnsi" w:hAnsiTheme="minorHAnsi" w:cstheme="minorBidi" w:hint="default"/>
      </w:rPr>
    </w:lvl>
    <w:lvl w:ilvl="8">
      <w:start w:val="1"/>
      <w:numFmt w:val="decimal"/>
      <w:lvlText w:val="%1.%2.%3.%4.%5.%6.%7.%8.%9"/>
      <w:lvlJc w:val="left"/>
      <w:pPr>
        <w:ind w:left="7920" w:hanging="2160"/>
      </w:pPr>
      <w:rPr>
        <w:rFonts w:asciiTheme="minorHAnsi" w:hAnsiTheme="minorHAnsi" w:cstheme="minorBidi" w:hint="default"/>
      </w:rPr>
    </w:lvl>
  </w:abstractNum>
  <w:abstractNum w:abstractNumId="19" w15:restartNumberingAfterBreak="0">
    <w:nsid w:val="7EC53137"/>
    <w:multiLevelType w:val="multilevel"/>
    <w:tmpl w:val="6B785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8"/>
  </w:num>
  <w:num w:numId="3">
    <w:abstractNumId w:val="1"/>
  </w:num>
  <w:num w:numId="4">
    <w:abstractNumId w:val="2"/>
  </w:num>
  <w:num w:numId="5">
    <w:abstractNumId w:val="6"/>
  </w:num>
  <w:num w:numId="6">
    <w:abstractNumId w:val="11"/>
  </w:num>
  <w:num w:numId="7">
    <w:abstractNumId w:val="4"/>
  </w:num>
  <w:num w:numId="8">
    <w:abstractNumId w:val="10"/>
  </w:num>
  <w:num w:numId="9">
    <w:abstractNumId w:val="16"/>
  </w:num>
  <w:num w:numId="10">
    <w:abstractNumId w:val="19"/>
  </w:num>
  <w:num w:numId="11">
    <w:abstractNumId w:val="0"/>
  </w:num>
  <w:num w:numId="12">
    <w:abstractNumId w:val="7"/>
  </w:num>
  <w:num w:numId="13">
    <w:abstractNumId w:val="5"/>
  </w:num>
  <w:num w:numId="14">
    <w:abstractNumId w:val="12"/>
  </w:num>
  <w:num w:numId="15">
    <w:abstractNumId w:val="15"/>
  </w:num>
  <w:num w:numId="16">
    <w:abstractNumId w:val="13"/>
  </w:num>
  <w:num w:numId="17">
    <w:abstractNumId w:val="8"/>
  </w:num>
  <w:num w:numId="18">
    <w:abstractNumId w:val="9"/>
  </w:num>
  <w:num w:numId="19">
    <w:abstractNumId w:val="1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1D4"/>
    <w:rsid w:val="00032E91"/>
    <w:rsid w:val="00161036"/>
    <w:rsid w:val="00282655"/>
    <w:rsid w:val="002B198C"/>
    <w:rsid w:val="003F616F"/>
    <w:rsid w:val="00446E40"/>
    <w:rsid w:val="004511D4"/>
    <w:rsid w:val="00486434"/>
    <w:rsid w:val="005A5845"/>
    <w:rsid w:val="006653DE"/>
    <w:rsid w:val="007C0A9A"/>
    <w:rsid w:val="00903A45"/>
    <w:rsid w:val="00953064"/>
    <w:rsid w:val="00A869D4"/>
    <w:rsid w:val="00AC1BE6"/>
    <w:rsid w:val="00B01BB5"/>
    <w:rsid w:val="00B2166D"/>
    <w:rsid w:val="00D46D56"/>
    <w:rsid w:val="00EE131A"/>
    <w:rsid w:val="00FF05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707B6"/>
  <w15:chartTrackingRefBased/>
  <w15:docId w15:val="{7DEA7003-0F43-4942-8444-844CDBFC9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B01BB5"/>
  </w:style>
  <w:style w:type="character" w:customStyle="1" w:styleId="eop">
    <w:name w:val="eop"/>
    <w:basedOn w:val="DefaultParagraphFont"/>
    <w:rsid w:val="00B01BB5"/>
  </w:style>
  <w:style w:type="paragraph" w:customStyle="1" w:styleId="paragraph">
    <w:name w:val="paragraph"/>
    <w:basedOn w:val="Normal"/>
    <w:rsid w:val="00B01BB5"/>
    <w:pPr>
      <w:spacing w:before="100" w:beforeAutospacing="1" w:after="100" w:afterAutospacing="1" w:line="240" w:lineRule="auto"/>
    </w:pPr>
    <w:rPr>
      <w:rFonts w:ascii="Times New Roman" w:eastAsia="Times New Roman" w:hAnsi="Times New Roman" w:cs="Times New Roman"/>
      <w:noProof w:val="0"/>
      <w:sz w:val="24"/>
      <w:szCs w:val="24"/>
      <w:lang w:eastAsia="en-GB"/>
    </w:rPr>
  </w:style>
  <w:style w:type="paragraph" w:styleId="NoSpacing">
    <w:name w:val="No Spacing"/>
    <w:uiPriority w:val="1"/>
    <w:qFormat/>
    <w:rsid w:val="002B198C"/>
    <w:pPr>
      <w:spacing w:after="0" w:line="240" w:lineRule="auto"/>
    </w:pPr>
    <w:rPr>
      <w:noProof/>
    </w:rPr>
  </w:style>
  <w:style w:type="paragraph" w:styleId="Header">
    <w:name w:val="header"/>
    <w:basedOn w:val="Normal"/>
    <w:link w:val="HeaderChar"/>
    <w:uiPriority w:val="99"/>
    <w:unhideWhenUsed/>
    <w:rsid w:val="002B19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198C"/>
    <w:rPr>
      <w:noProof/>
    </w:rPr>
  </w:style>
  <w:style w:type="paragraph" w:styleId="Footer">
    <w:name w:val="footer"/>
    <w:basedOn w:val="Normal"/>
    <w:link w:val="FooterChar"/>
    <w:uiPriority w:val="99"/>
    <w:unhideWhenUsed/>
    <w:rsid w:val="002B19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98C"/>
    <w:rPr>
      <w:noProof/>
    </w:rPr>
  </w:style>
  <w:style w:type="paragraph" w:styleId="ListParagraph">
    <w:name w:val="List Paragraph"/>
    <w:basedOn w:val="Normal"/>
    <w:uiPriority w:val="34"/>
    <w:qFormat/>
    <w:rsid w:val="00903A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7297">
      <w:bodyDiv w:val="1"/>
      <w:marLeft w:val="0"/>
      <w:marRight w:val="0"/>
      <w:marTop w:val="0"/>
      <w:marBottom w:val="0"/>
      <w:divBdr>
        <w:top w:val="none" w:sz="0" w:space="0" w:color="auto"/>
        <w:left w:val="none" w:sz="0" w:space="0" w:color="auto"/>
        <w:bottom w:val="none" w:sz="0" w:space="0" w:color="auto"/>
        <w:right w:val="none" w:sz="0" w:space="0" w:color="auto"/>
      </w:divBdr>
      <w:divsChild>
        <w:div w:id="22631174">
          <w:marLeft w:val="0"/>
          <w:marRight w:val="0"/>
          <w:marTop w:val="0"/>
          <w:marBottom w:val="0"/>
          <w:divBdr>
            <w:top w:val="none" w:sz="0" w:space="0" w:color="auto"/>
            <w:left w:val="none" w:sz="0" w:space="0" w:color="auto"/>
            <w:bottom w:val="none" w:sz="0" w:space="0" w:color="auto"/>
            <w:right w:val="none" w:sz="0" w:space="0" w:color="auto"/>
          </w:divBdr>
        </w:div>
        <w:div w:id="881477657">
          <w:marLeft w:val="0"/>
          <w:marRight w:val="0"/>
          <w:marTop w:val="0"/>
          <w:marBottom w:val="0"/>
          <w:divBdr>
            <w:top w:val="none" w:sz="0" w:space="0" w:color="auto"/>
            <w:left w:val="none" w:sz="0" w:space="0" w:color="auto"/>
            <w:bottom w:val="none" w:sz="0" w:space="0" w:color="auto"/>
            <w:right w:val="none" w:sz="0" w:space="0" w:color="auto"/>
          </w:divBdr>
        </w:div>
        <w:div w:id="90854063">
          <w:marLeft w:val="0"/>
          <w:marRight w:val="0"/>
          <w:marTop w:val="0"/>
          <w:marBottom w:val="0"/>
          <w:divBdr>
            <w:top w:val="none" w:sz="0" w:space="0" w:color="auto"/>
            <w:left w:val="none" w:sz="0" w:space="0" w:color="auto"/>
            <w:bottom w:val="none" w:sz="0" w:space="0" w:color="auto"/>
            <w:right w:val="none" w:sz="0" w:space="0" w:color="auto"/>
          </w:divBdr>
        </w:div>
        <w:div w:id="492064389">
          <w:marLeft w:val="0"/>
          <w:marRight w:val="0"/>
          <w:marTop w:val="0"/>
          <w:marBottom w:val="0"/>
          <w:divBdr>
            <w:top w:val="none" w:sz="0" w:space="0" w:color="auto"/>
            <w:left w:val="none" w:sz="0" w:space="0" w:color="auto"/>
            <w:bottom w:val="none" w:sz="0" w:space="0" w:color="auto"/>
            <w:right w:val="none" w:sz="0" w:space="0" w:color="auto"/>
          </w:divBdr>
        </w:div>
        <w:div w:id="1516656487">
          <w:marLeft w:val="0"/>
          <w:marRight w:val="0"/>
          <w:marTop w:val="0"/>
          <w:marBottom w:val="0"/>
          <w:divBdr>
            <w:top w:val="none" w:sz="0" w:space="0" w:color="auto"/>
            <w:left w:val="none" w:sz="0" w:space="0" w:color="auto"/>
            <w:bottom w:val="none" w:sz="0" w:space="0" w:color="auto"/>
            <w:right w:val="none" w:sz="0" w:space="0" w:color="auto"/>
          </w:divBdr>
        </w:div>
        <w:div w:id="638997900">
          <w:marLeft w:val="0"/>
          <w:marRight w:val="0"/>
          <w:marTop w:val="0"/>
          <w:marBottom w:val="0"/>
          <w:divBdr>
            <w:top w:val="none" w:sz="0" w:space="0" w:color="auto"/>
            <w:left w:val="none" w:sz="0" w:space="0" w:color="auto"/>
            <w:bottom w:val="none" w:sz="0" w:space="0" w:color="auto"/>
            <w:right w:val="none" w:sz="0" w:space="0" w:color="auto"/>
          </w:divBdr>
        </w:div>
        <w:div w:id="2038846522">
          <w:marLeft w:val="0"/>
          <w:marRight w:val="0"/>
          <w:marTop w:val="0"/>
          <w:marBottom w:val="0"/>
          <w:divBdr>
            <w:top w:val="none" w:sz="0" w:space="0" w:color="auto"/>
            <w:left w:val="none" w:sz="0" w:space="0" w:color="auto"/>
            <w:bottom w:val="none" w:sz="0" w:space="0" w:color="auto"/>
            <w:right w:val="none" w:sz="0" w:space="0" w:color="auto"/>
          </w:divBdr>
        </w:div>
        <w:div w:id="1447195911">
          <w:marLeft w:val="0"/>
          <w:marRight w:val="0"/>
          <w:marTop w:val="0"/>
          <w:marBottom w:val="0"/>
          <w:divBdr>
            <w:top w:val="none" w:sz="0" w:space="0" w:color="auto"/>
            <w:left w:val="none" w:sz="0" w:space="0" w:color="auto"/>
            <w:bottom w:val="none" w:sz="0" w:space="0" w:color="auto"/>
            <w:right w:val="none" w:sz="0" w:space="0" w:color="auto"/>
          </w:divBdr>
        </w:div>
        <w:div w:id="1037975259">
          <w:marLeft w:val="0"/>
          <w:marRight w:val="0"/>
          <w:marTop w:val="0"/>
          <w:marBottom w:val="0"/>
          <w:divBdr>
            <w:top w:val="none" w:sz="0" w:space="0" w:color="auto"/>
            <w:left w:val="none" w:sz="0" w:space="0" w:color="auto"/>
            <w:bottom w:val="none" w:sz="0" w:space="0" w:color="auto"/>
            <w:right w:val="none" w:sz="0" w:space="0" w:color="auto"/>
          </w:divBdr>
        </w:div>
        <w:div w:id="2023239619">
          <w:marLeft w:val="0"/>
          <w:marRight w:val="0"/>
          <w:marTop w:val="0"/>
          <w:marBottom w:val="0"/>
          <w:divBdr>
            <w:top w:val="none" w:sz="0" w:space="0" w:color="auto"/>
            <w:left w:val="none" w:sz="0" w:space="0" w:color="auto"/>
            <w:bottom w:val="none" w:sz="0" w:space="0" w:color="auto"/>
            <w:right w:val="none" w:sz="0" w:space="0" w:color="auto"/>
          </w:divBdr>
        </w:div>
        <w:div w:id="1633749700">
          <w:marLeft w:val="0"/>
          <w:marRight w:val="0"/>
          <w:marTop w:val="0"/>
          <w:marBottom w:val="0"/>
          <w:divBdr>
            <w:top w:val="none" w:sz="0" w:space="0" w:color="auto"/>
            <w:left w:val="none" w:sz="0" w:space="0" w:color="auto"/>
            <w:bottom w:val="none" w:sz="0" w:space="0" w:color="auto"/>
            <w:right w:val="none" w:sz="0" w:space="0" w:color="auto"/>
          </w:divBdr>
        </w:div>
        <w:div w:id="233439845">
          <w:marLeft w:val="0"/>
          <w:marRight w:val="0"/>
          <w:marTop w:val="0"/>
          <w:marBottom w:val="0"/>
          <w:divBdr>
            <w:top w:val="none" w:sz="0" w:space="0" w:color="auto"/>
            <w:left w:val="none" w:sz="0" w:space="0" w:color="auto"/>
            <w:bottom w:val="none" w:sz="0" w:space="0" w:color="auto"/>
            <w:right w:val="none" w:sz="0" w:space="0" w:color="auto"/>
          </w:divBdr>
        </w:div>
        <w:div w:id="1797681673">
          <w:marLeft w:val="0"/>
          <w:marRight w:val="0"/>
          <w:marTop w:val="0"/>
          <w:marBottom w:val="0"/>
          <w:divBdr>
            <w:top w:val="none" w:sz="0" w:space="0" w:color="auto"/>
            <w:left w:val="none" w:sz="0" w:space="0" w:color="auto"/>
            <w:bottom w:val="none" w:sz="0" w:space="0" w:color="auto"/>
            <w:right w:val="none" w:sz="0" w:space="0" w:color="auto"/>
          </w:divBdr>
        </w:div>
        <w:div w:id="1623801821">
          <w:marLeft w:val="0"/>
          <w:marRight w:val="0"/>
          <w:marTop w:val="0"/>
          <w:marBottom w:val="0"/>
          <w:divBdr>
            <w:top w:val="none" w:sz="0" w:space="0" w:color="auto"/>
            <w:left w:val="none" w:sz="0" w:space="0" w:color="auto"/>
            <w:bottom w:val="none" w:sz="0" w:space="0" w:color="auto"/>
            <w:right w:val="none" w:sz="0" w:space="0" w:color="auto"/>
          </w:divBdr>
        </w:div>
        <w:div w:id="513878867">
          <w:marLeft w:val="0"/>
          <w:marRight w:val="0"/>
          <w:marTop w:val="0"/>
          <w:marBottom w:val="0"/>
          <w:divBdr>
            <w:top w:val="none" w:sz="0" w:space="0" w:color="auto"/>
            <w:left w:val="none" w:sz="0" w:space="0" w:color="auto"/>
            <w:bottom w:val="none" w:sz="0" w:space="0" w:color="auto"/>
            <w:right w:val="none" w:sz="0" w:space="0" w:color="auto"/>
          </w:divBdr>
        </w:div>
        <w:div w:id="314454829">
          <w:marLeft w:val="0"/>
          <w:marRight w:val="0"/>
          <w:marTop w:val="0"/>
          <w:marBottom w:val="0"/>
          <w:divBdr>
            <w:top w:val="none" w:sz="0" w:space="0" w:color="auto"/>
            <w:left w:val="none" w:sz="0" w:space="0" w:color="auto"/>
            <w:bottom w:val="none" w:sz="0" w:space="0" w:color="auto"/>
            <w:right w:val="none" w:sz="0" w:space="0" w:color="auto"/>
          </w:divBdr>
        </w:div>
        <w:div w:id="1692141317">
          <w:marLeft w:val="0"/>
          <w:marRight w:val="0"/>
          <w:marTop w:val="0"/>
          <w:marBottom w:val="0"/>
          <w:divBdr>
            <w:top w:val="none" w:sz="0" w:space="0" w:color="auto"/>
            <w:left w:val="none" w:sz="0" w:space="0" w:color="auto"/>
            <w:bottom w:val="none" w:sz="0" w:space="0" w:color="auto"/>
            <w:right w:val="none" w:sz="0" w:space="0" w:color="auto"/>
          </w:divBdr>
        </w:div>
        <w:div w:id="1682857327">
          <w:marLeft w:val="0"/>
          <w:marRight w:val="0"/>
          <w:marTop w:val="0"/>
          <w:marBottom w:val="0"/>
          <w:divBdr>
            <w:top w:val="none" w:sz="0" w:space="0" w:color="auto"/>
            <w:left w:val="none" w:sz="0" w:space="0" w:color="auto"/>
            <w:bottom w:val="none" w:sz="0" w:space="0" w:color="auto"/>
            <w:right w:val="none" w:sz="0" w:space="0" w:color="auto"/>
          </w:divBdr>
        </w:div>
      </w:divsChild>
    </w:div>
    <w:div w:id="20739914">
      <w:bodyDiv w:val="1"/>
      <w:marLeft w:val="0"/>
      <w:marRight w:val="0"/>
      <w:marTop w:val="0"/>
      <w:marBottom w:val="0"/>
      <w:divBdr>
        <w:top w:val="none" w:sz="0" w:space="0" w:color="auto"/>
        <w:left w:val="none" w:sz="0" w:space="0" w:color="auto"/>
        <w:bottom w:val="none" w:sz="0" w:space="0" w:color="auto"/>
        <w:right w:val="none" w:sz="0" w:space="0" w:color="auto"/>
      </w:divBdr>
      <w:divsChild>
        <w:div w:id="1647736444">
          <w:marLeft w:val="0"/>
          <w:marRight w:val="0"/>
          <w:marTop w:val="0"/>
          <w:marBottom w:val="0"/>
          <w:divBdr>
            <w:top w:val="none" w:sz="0" w:space="0" w:color="auto"/>
            <w:left w:val="none" w:sz="0" w:space="0" w:color="auto"/>
            <w:bottom w:val="none" w:sz="0" w:space="0" w:color="auto"/>
            <w:right w:val="none" w:sz="0" w:space="0" w:color="auto"/>
          </w:divBdr>
        </w:div>
        <w:div w:id="646974226">
          <w:marLeft w:val="0"/>
          <w:marRight w:val="0"/>
          <w:marTop w:val="0"/>
          <w:marBottom w:val="0"/>
          <w:divBdr>
            <w:top w:val="none" w:sz="0" w:space="0" w:color="auto"/>
            <w:left w:val="none" w:sz="0" w:space="0" w:color="auto"/>
            <w:bottom w:val="none" w:sz="0" w:space="0" w:color="auto"/>
            <w:right w:val="none" w:sz="0" w:space="0" w:color="auto"/>
          </w:divBdr>
        </w:div>
        <w:div w:id="1180579631">
          <w:marLeft w:val="0"/>
          <w:marRight w:val="0"/>
          <w:marTop w:val="0"/>
          <w:marBottom w:val="0"/>
          <w:divBdr>
            <w:top w:val="none" w:sz="0" w:space="0" w:color="auto"/>
            <w:left w:val="none" w:sz="0" w:space="0" w:color="auto"/>
            <w:bottom w:val="none" w:sz="0" w:space="0" w:color="auto"/>
            <w:right w:val="none" w:sz="0" w:space="0" w:color="auto"/>
          </w:divBdr>
        </w:div>
        <w:div w:id="503789916">
          <w:marLeft w:val="0"/>
          <w:marRight w:val="0"/>
          <w:marTop w:val="0"/>
          <w:marBottom w:val="0"/>
          <w:divBdr>
            <w:top w:val="none" w:sz="0" w:space="0" w:color="auto"/>
            <w:left w:val="none" w:sz="0" w:space="0" w:color="auto"/>
            <w:bottom w:val="none" w:sz="0" w:space="0" w:color="auto"/>
            <w:right w:val="none" w:sz="0" w:space="0" w:color="auto"/>
          </w:divBdr>
        </w:div>
        <w:div w:id="416513731">
          <w:marLeft w:val="0"/>
          <w:marRight w:val="0"/>
          <w:marTop w:val="0"/>
          <w:marBottom w:val="0"/>
          <w:divBdr>
            <w:top w:val="none" w:sz="0" w:space="0" w:color="auto"/>
            <w:left w:val="none" w:sz="0" w:space="0" w:color="auto"/>
            <w:bottom w:val="none" w:sz="0" w:space="0" w:color="auto"/>
            <w:right w:val="none" w:sz="0" w:space="0" w:color="auto"/>
          </w:divBdr>
        </w:div>
        <w:div w:id="1023550753">
          <w:marLeft w:val="0"/>
          <w:marRight w:val="0"/>
          <w:marTop w:val="0"/>
          <w:marBottom w:val="0"/>
          <w:divBdr>
            <w:top w:val="none" w:sz="0" w:space="0" w:color="auto"/>
            <w:left w:val="none" w:sz="0" w:space="0" w:color="auto"/>
            <w:bottom w:val="none" w:sz="0" w:space="0" w:color="auto"/>
            <w:right w:val="none" w:sz="0" w:space="0" w:color="auto"/>
          </w:divBdr>
        </w:div>
        <w:div w:id="47464182">
          <w:marLeft w:val="0"/>
          <w:marRight w:val="0"/>
          <w:marTop w:val="0"/>
          <w:marBottom w:val="0"/>
          <w:divBdr>
            <w:top w:val="none" w:sz="0" w:space="0" w:color="auto"/>
            <w:left w:val="none" w:sz="0" w:space="0" w:color="auto"/>
            <w:bottom w:val="none" w:sz="0" w:space="0" w:color="auto"/>
            <w:right w:val="none" w:sz="0" w:space="0" w:color="auto"/>
          </w:divBdr>
        </w:div>
        <w:div w:id="1804077308">
          <w:marLeft w:val="0"/>
          <w:marRight w:val="0"/>
          <w:marTop w:val="0"/>
          <w:marBottom w:val="0"/>
          <w:divBdr>
            <w:top w:val="none" w:sz="0" w:space="0" w:color="auto"/>
            <w:left w:val="none" w:sz="0" w:space="0" w:color="auto"/>
            <w:bottom w:val="none" w:sz="0" w:space="0" w:color="auto"/>
            <w:right w:val="none" w:sz="0" w:space="0" w:color="auto"/>
          </w:divBdr>
        </w:div>
        <w:div w:id="680395320">
          <w:marLeft w:val="0"/>
          <w:marRight w:val="0"/>
          <w:marTop w:val="0"/>
          <w:marBottom w:val="0"/>
          <w:divBdr>
            <w:top w:val="none" w:sz="0" w:space="0" w:color="auto"/>
            <w:left w:val="none" w:sz="0" w:space="0" w:color="auto"/>
            <w:bottom w:val="none" w:sz="0" w:space="0" w:color="auto"/>
            <w:right w:val="none" w:sz="0" w:space="0" w:color="auto"/>
          </w:divBdr>
        </w:div>
        <w:div w:id="436412274">
          <w:marLeft w:val="0"/>
          <w:marRight w:val="0"/>
          <w:marTop w:val="0"/>
          <w:marBottom w:val="0"/>
          <w:divBdr>
            <w:top w:val="none" w:sz="0" w:space="0" w:color="auto"/>
            <w:left w:val="none" w:sz="0" w:space="0" w:color="auto"/>
            <w:bottom w:val="none" w:sz="0" w:space="0" w:color="auto"/>
            <w:right w:val="none" w:sz="0" w:space="0" w:color="auto"/>
          </w:divBdr>
        </w:div>
        <w:div w:id="1680236486">
          <w:marLeft w:val="0"/>
          <w:marRight w:val="0"/>
          <w:marTop w:val="0"/>
          <w:marBottom w:val="0"/>
          <w:divBdr>
            <w:top w:val="none" w:sz="0" w:space="0" w:color="auto"/>
            <w:left w:val="none" w:sz="0" w:space="0" w:color="auto"/>
            <w:bottom w:val="none" w:sz="0" w:space="0" w:color="auto"/>
            <w:right w:val="none" w:sz="0" w:space="0" w:color="auto"/>
          </w:divBdr>
        </w:div>
        <w:div w:id="1585262494">
          <w:marLeft w:val="0"/>
          <w:marRight w:val="0"/>
          <w:marTop w:val="0"/>
          <w:marBottom w:val="0"/>
          <w:divBdr>
            <w:top w:val="none" w:sz="0" w:space="0" w:color="auto"/>
            <w:left w:val="none" w:sz="0" w:space="0" w:color="auto"/>
            <w:bottom w:val="none" w:sz="0" w:space="0" w:color="auto"/>
            <w:right w:val="none" w:sz="0" w:space="0" w:color="auto"/>
          </w:divBdr>
        </w:div>
        <w:div w:id="1348142791">
          <w:marLeft w:val="0"/>
          <w:marRight w:val="0"/>
          <w:marTop w:val="0"/>
          <w:marBottom w:val="0"/>
          <w:divBdr>
            <w:top w:val="none" w:sz="0" w:space="0" w:color="auto"/>
            <w:left w:val="none" w:sz="0" w:space="0" w:color="auto"/>
            <w:bottom w:val="none" w:sz="0" w:space="0" w:color="auto"/>
            <w:right w:val="none" w:sz="0" w:space="0" w:color="auto"/>
          </w:divBdr>
        </w:div>
        <w:div w:id="146670387">
          <w:marLeft w:val="0"/>
          <w:marRight w:val="0"/>
          <w:marTop w:val="0"/>
          <w:marBottom w:val="0"/>
          <w:divBdr>
            <w:top w:val="none" w:sz="0" w:space="0" w:color="auto"/>
            <w:left w:val="none" w:sz="0" w:space="0" w:color="auto"/>
            <w:bottom w:val="none" w:sz="0" w:space="0" w:color="auto"/>
            <w:right w:val="none" w:sz="0" w:space="0" w:color="auto"/>
          </w:divBdr>
        </w:div>
        <w:div w:id="1360471629">
          <w:marLeft w:val="0"/>
          <w:marRight w:val="0"/>
          <w:marTop w:val="0"/>
          <w:marBottom w:val="0"/>
          <w:divBdr>
            <w:top w:val="none" w:sz="0" w:space="0" w:color="auto"/>
            <w:left w:val="none" w:sz="0" w:space="0" w:color="auto"/>
            <w:bottom w:val="none" w:sz="0" w:space="0" w:color="auto"/>
            <w:right w:val="none" w:sz="0" w:space="0" w:color="auto"/>
          </w:divBdr>
        </w:div>
        <w:div w:id="1792283749">
          <w:marLeft w:val="0"/>
          <w:marRight w:val="0"/>
          <w:marTop w:val="0"/>
          <w:marBottom w:val="0"/>
          <w:divBdr>
            <w:top w:val="none" w:sz="0" w:space="0" w:color="auto"/>
            <w:left w:val="none" w:sz="0" w:space="0" w:color="auto"/>
            <w:bottom w:val="none" w:sz="0" w:space="0" w:color="auto"/>
            <w:right w:val="none" w:sz="0" w:space="0" w:color="auto"/>
          </w:divBdr>
        </w:div>
      </w:divsChild>
    </w:div>
    <w:div w:id="41903411">
      <w:bodyDiv w:val="1"/>
      <w:marLeft w:val="0"/>
      <w:marRight w:val="0"/>
      <w:marTop w:val="0"/>
      <w:marBottom w:val="0"/>
      <w:divBdr>
        <w:top w:val="none" w:sz="0" w:space="0" w:color="auto"/>
        <w:left w:val="none" w:sz="0" w:space="0" w:color="auto"/>
        <w:bottom w:val="none" w:sz="0" w:space="0" w:color="auto"/>
        <w:right w:val="none" w:sz="0" w:space="0" w:color="auto"/>
      </w:divBdr>
      <w:divsChild>
        <w:div w:id="1154761416">
          <w:marLeft w:val="0"/>
          <w:marRight w:val="0"/>
          <w:marTop w:val="0"/>
          <w:marBottom w:val="0"/>
          <w:divBdr>
            <w:top w:val="none" w:sz="0" w:space="0" w:color="auto"/>
            <w:left w:val="none" w:sz="0" w:space="0" w:color="auto"/>
            <w:bottom w:val="none" w:sz="0" w:space="0" w:color="auto"/>
            <w:right w:val="none" w:sz="0" w:space="0" w:color="auto"/>
          </w:divBdr>
        </w:div>
        <w:div w:id="87578560">
          <w:marLeft w:val="0"/>
          <w:marRight w:val="0"/>
          <w:marTop w:val="0"/>
          <w:marBottom w:val="0"/>
          <w:divBdr>
            <w:top w:val="none" w:sz="0" w:space="0" w:color="auto"/>
            <w:left w:val="none" w:sz="0" w:space="0" w:color="auto"/>
            <w:bottom w:val="none" w:sz="0" w:space="0" w:color="auto"/>
            <w:right w:val="none" w:sz="0" w:space="0" w:color="auto"/>
          </w:divBdr>
        </w:div>
        <w:div w:id="167454090">
          <w:marLeft w:val="0"/>
          <w:marRight w:val="0"/>
          <w:marTop w:val="0"/>
          <w:marBottom w:val="0"/>
          <w:divBdr>
            <w:top w:val="none" w:sz="0" w:space="0" w:color="auto"/>
            <w:left w:val="none" w:sz="0" w:space="0" w:color="auto"/>
            <w:bottom w:val="none" w:sz="0" w:space="0" w:color="auto"/>
            <w:right w:val="none" w:sz="0" w:space="0" w:color="auto"/>
          </w:divBdr>
        </w:div>
        <w:div w:id="774405623">
          <w:marLeft w:val="0"/>
          <w:marRight w:val="0"/>
          <w:marTop w:val="0"/>
          <w:marBottom w:val="0"/>
          <w:divBdr>
            <w:top w:val="none" w:sz="0" w:space="0" w:color="auto"/>
            <w:left w:val="none" w:sz="0" w:space="0" w:color="auto"/>
            <w:bottom w:val="none" w:sz="0" w:space="0" w:color="auto"/>
            <w:right w:val="none" w:sz="0" w:space="0" w:color="auto"/>
          </w:divBdr>
        </w:div>
        <w:div w:id="687567148">
          <w:marLeft w:val="0"/>
          <w:marRight w:val="0"/>
          <w:marTop w:val="0"/>
          <w:marBottom w:val="0"/>
          <w:divBdr>
            <w:top w:val="none" w:sz="0" w:space="0" w:color="auto"/>
            <w:left w:val="none" w:sz="0" w:space="0" w:color="auto"/>
            <w:bottom w:val="none" w:sz="0" w:space="0" w:color="auto"/>
            <w:right w:val="none" w:sz="0" w:space="0" w:color="auto"/>
          </w:divBdr>
        </w:div>
        <w:div w:id="1027484202">
          <w:marLeft w:val="0"/>
          <w:marRight w:val="0"/>
          <w:marTop w:val="0"/>
          <w:marBottom w:val="0"/>
          <w:divBdr>
            <w:top w:val="none" w:sz="0" w:space="0" w:color="auto"/>
            <w:left w:val="none" w:sz="0" w:space="0" w:color="auto"/>
            <w:bottom w:val="none" w:sz="0" w:space="0" w:color="auto"/>
            <w:right w:val="none" w:sz="0" w:space="0" w:color="auto"/>
          </w:divBdr>
        </w:div>
        <w:div w:id="247160728">
          <w:marLeft w:val="0"/>
          <w:marRight w:val="0"/>
          <w:marTop w:val="0"/>
          <w:marBottom w:val="0"/>
          <w:divBdr>
            <w:top w:val="none" w:sz="0" w:space="0" w:color="auto"/>
            <w:left w:val="none" w:sz="0" w:space="0" w:color="auto"/>
            <w:bottom w:val="none" w:sz="0" w:space="0" w:color="auto"/>
            <w:right w:val="none" w:sz="0" w:space="0" w:color="auto"/>
          </w:divBdr>
        </w:div>
        <w:div w:id="1845781731">
          <w:marLeft w:val="0"/>
          <w:marRight w:val="0"/>
          <w:marTop w:val="0"/>
          <w:marBottom w:val="0"/>
          <w:divBdr>
            <w:top w:val="none" w:sz="0" w:space="0" w:color="auto"/>
            <w:left w:val="none" w:sz="0" w:space="0" w:color="auto"/>
            <w:bottom w:val="none" w:sz="0" w:space="0" w:color="auto"/>
            <w:right w:val="none" w:sz="0" w:space="0" w:color="auto"/>
          </w:divBdr>
        </w:div>
        <w:div w:id="1846362729">
          <w:marLeft w:val="0"/>
          <w:marRight w:val="0"/>
          <w:marTop w:val="0"/>
          <w:marBottom w:val="0"/>
          <w:divBdr>
            <w:top w:val="none" w:sz="0" w:space="0" w:color="auto"/>
            <w:left w:val="none" w:sz="0" w:space="0" w:color="auto"/>
            <w:bottom w:val="none" w:sz="0" w:space="0" w:color="auto"/>
            <w:right w:val="none" w:sz="0" w:space="0" w:color="auto"/>
          </w:divBdr>
        </w:div>
        <w:div w:id="1659649334">
          <w:marLeft w:val="0"/>
          <w:marRight w:val="0"/>
          <w:marTop w:val="0"/>
          <w:marBottom w:val="0"/>
          <w:divBdr>
            <w:top w:val="none" w:sz="0" w:space="0" w:color="auto"/>
            <w:left w:val="none" w:sz="0" w:space="0" w:color="auto"/>
            <w:bottom w:val="none" w:sz="0" w:space="0" w:color="auto"/>
            <w:right w:val="none" w:sz="0" w:space="0" w:color="auto"/>
          </w:divBdr>
        </w:div>
        <w:div w:id="1304507170">
          <w:marLeft w:val="0"/>
          <w:marRight w:val="0"/>
          <w:marTop w:val="0"/>
          <w:marBottom w:val="0"/>
          <w:divBdr>
            <w:top w:val="none" w:sz="0" w:space="0" w:color="auto"/>
            <w:left w:val="none" w:sz="0" w:space="0" w:color="auto"/>
            <w:bottom w:val="none" w:sz="0" w:space="0" w:color="auto"/>
            <w:right w:val="none" w:sz="0" w:space="0" w:color="auto"/>
          </w:divBdr>
        </w:div>
        <w:div w:id="699933752">
          <w:marLeft w:val="0"/>
          <w:marRight w:val="0"/>
          <w:marTop w:val="0"/>
          <w:marBottom w:val="0"/>
          <w:divBdr>
            <w:top w:val="none" w:sz="0" w:space="0" w:color="auto"/>
            <w:left w:val="none" w:sz="0" w:space="0" w:color="auto"/>
            <w:bottom w:val="none" w:sz="0" w:space="0" w:color="auto"/>
            <w:right w:val="none" w:sz="0" w:space="0" w:color="auto"/>
          </w:divBdr>
        </w:div>
      </w:divsChild>
    </w:div>
    <w:div w:id="50807897">
      <w:bodyDiv w:val="1"/>
      <w:marLeft w:val="0"/>
      <w:marRight w:val="0"/>
      <w:marTop w:val="0"/>
      <w:marBottom w:val="0"/>
      <w:divBdr>
        <w:top w:val="none" w:sz="0" w:space="0" w:color="auto"/>
        <w:left w:val="none" w:sz="0" w:space="0" w:color="auto"/>
        <w:bottom w:val="none" w:sz="0" w:space="0" w:color="auto"/>
        <w:right w:val="none" w:sz="0" w:space="0" w:color="auto"/>
      </w:divBdr>
      <w:divsChild>
        <w:div w:id="1608661776">
          <w:marLeft w:val="0"/>
          <w:marRight w:val="0"/>
          <w:marTop w:val="0"/>
          <w:marBottom w:val="0"/>
          <w:divBdr>
            <w:top w:val="none" w:sz="0" w:space="0" w:color="auto"/>
            <w:left w:val="none" w:sz="0" w:space="0" w:color="auto"/>
            <w:bottom w:val="none" w:sz="0" w:space="0" w:color="auto"/>
            <w:right w:val="none" w:sz="0" w:space="0" w:color="auto"/>
          </w:divBdr>
        </w:div>
        <w:div w:id="1987051907">
          <w:marLeft w:val="0"/>
          <w:marRight w:val="0"/>
          <w:marTop w:val="0"/>
          <w:marBottom w:val="0"/>
          <w:divBdr>
            <w:top w:val="none" w:sz="0" w:space="0" w:color="auto"/>
            <w:left w:val="none" w:sz="0" w:space="0" w:color="auto"/>
            <w:bottom w:val="none" w:sz="0" w:space="0" w:color="auto"/>
            <w:right w:val="none" w:sz="0" w:space="0" w:color="auto"/>
          </w:divBdr>
        </w:div>
        <w:div w:id="1946031885">
          <w:marLeft w:val="0"/>
          <w:marRight w:val="0"/>
          <w:marTop w:val="0"/>
          <w:marBottom w:val="0"/>
          <w:divBdr>
            <w:top w:val="none" w:sz="0" w:space="0" w:color="auto"/>
            <w:left w:val="none" w:sz="0" w:space="0" w:color="auto"/>
            <w:bottom w:val="none" w:sz="0" w:space="0" w:color="auto"/>
            <w:right w:val="none" w:sz="0" w:space="0" w:color="auto"/>
          </w:divBdr>
        </w:div>
        <w:div w:id="1663391281">
          <w:marLeft w:val="0"/>
          <w:marRight w:val="0"/>
          <w:marTop w:val="0"/>
          <w:marBottom w:val="0"/>
          <w:divBdr>
            <w:top w:val="none" w:sz="0" w:space="0" w:color="auto"/>
            <w:left w:val="none" w:sz="0" w:space="0" w:color="auto"/>
            <w:bottom w:val="none" w:sz="0" w:space="0" w:color="auto"/>
            <w:right w:val="none" w:sz="0" w:space="0" w:color="auto"/>
          </w:divBdr>
        </w:div>
        <w:div w:id="1122767744">
          <w:marLeft w:val="0"/>
          <w:marRight w:val="0"/>
          <w:marTop w:val="0"/>
          <w:marBottom w:val="0"/>
          <w:divBdr>
            <w:top w:val="none" w:sz="0" w:space="0" w:color="auto"/>
            <w:left w:val="none" w:sz="0" w:space="0" w:color="auto"/>
            <w:bottom w:val="none" w:sz="0" w:space="0" w:color="auto"/>
            <w:right w:val="none" w:sz="0" w:space="0" w:color="auto"/>
          </w:divBdr>
        </w:div>
        <w:div w:id="612902461">
          <w:marLeft w:val="0"/>
          <w:marRight w:val="0"/>
          <w:marTop w:val="0"/>
          <w:marBottom w:val="0"/>
          <w:divBdr>
            <w:top w:val="none" w:sz="0" w:space="0" w:color="auto"/>
            <w:left w:val="none" w:sz="0" w:space="0" w:color="auto"/>
            <w:bottom w:val="none" w:sz="0" w:space="0" w:color="auto"/>
            <w:right w:val="none" w:sz="0" w:space="0" w:color="auto"/>
          </w:divBdr>
        </w:div>
        <w:div w:id="395738824">
          <w:marLeft w:val="0"/>
          <w:marRight w:val="0"/>
          <w:marTop w:val="0"/>
          <w:marBottom w:val="0"/>
          <w:divBdr>
            <w:top w:val="none" w:sz="0" w:space="0" w:color="auto"/>
            <w:left w:val="none" w:sz="0" w:space="0" w:color="auto"/>
            <w:bottom w:val="none" w:sz="0" w:space="0" w:color="auto"/>
            <w:right w:val="none" w:sz="0" w:space="0" w:color="auto"/>
          </w:divBdr>
        </w:div>
        <w:div w:id="1652172594">
          <w:marLeft w:val="0"/>
          <w:marRight w:val="0"/>
          <w:marTop w:val="0"/>
          <w:marBottom w:val="0"/>
          <w:divBdr>
            <w:top w:val="none" w:sz="0" w:space="0" w:color="auto"/>
            <w:left w:val="none" w:sz="0" w:space="0" w:color="auto"/>
            <w:bottom w:val="none" w:sz="0" w:space="0" w:color="auto"/>
            <w:right w:val="none" w:sz="0" w:space="0" w:color="auto"/>
          </w:divBdr>
        </w:div>
        <w:div w:id="1222906162">
          <w:marLeft w:val="0"/>
          <w:marRight w:val="0"/>
          <w:marTop w:val="0"/>
          <w:marBottom w:val="0"/>
          <w:divBdr>
            <w:top w:val="none" w:sz="0" w:space="0" w:color="auto"/>
            <w:left w:val="none" w:sz="0" w:space="0" w:color="auto"/>
            <w:bottom w:val="none" w:sz="0" w:space="0" w:color="auto"/>
            <w:right w:val="none" w:sz="0" w:space="0" w:color="auto"/>
          </w:divBdr>
        </w:div>
        <w:div w:id="780682215">
          <w:marLeft w:val="0"/>
          <w:marRight w:val="0"/>
          <w:marTop w:val="0"/>
          <w:marBottom w:val="0"/>
          <w:divBdr>
            <w:top w:val="none" w:sz="0" w:space="0" w:color="auto"/>
            <w:left w:val="none" w:sz="0" w:space="0" w:color="auto"/>
            <w:bottom w:val="none" w:sz="0" w:space="0" w:color="auto"/>
            <w:right w:val="none" w:sz="0" w:space="0" w:color="auto"/>
          </w:divBdr>
        </w:div>
      </w:divsChild>
    </w:div>
    <w:div w:id="67921371">
      <w:bodyDiv w:val="1"/>
      <w:marLeft w:val="0"/>
      <w:marRight w:val="0"/>
      <w:marTop w:val="0"/>
      <w:marBottom w:val="0"/>
      <w:divBdr>
        <w:top w:val="none" w:sz="0" w:space="0" w:color="auto"/>
        <w:left w:val="none" w:sz="0" w:space="0" w:color="auto"/>
        <w:bottom w:val="none" w:sz="0" w:space="0" w:color="auto"/>
        <w:right w:val="none" w:sz="0" w:space="0" w:color="auto"/>
      </w:divBdr>
      <w:divsChild>
        <w:div w:id="241187847">
          <w:marLeft w:val="0"/>
          <w:marRight w:val="0"/>
          <w:marTop w:val="0"/>
          <w:marBottom w:val="0"/>
          <w:divBdr>
            <w:top w:val="none" w:sz="0" w:space="0" w:color="auto"/>
            <w:left w:val="none" w:sz="0" w:space="0" w:color="auto"/>
            <w:bottom w:val="none" w:sz="0" w:space="0" w:color="auto"/>
            <w:right w:val="none" w:sz="0" w:space="0" w:color="auto"/>
          </w:divBdr>
        </w:div>
        <w:div w:id="1677659056">
          <w:marLeft w:val="0"/>
          <w:marRight w:val="0"/>
          <w:marTop w:val="0"/>
          <w:marBottom w:val="0"/>
          <w:divBdr>
            <w:top w:val="none" w:sz="0" w:space="0" w:color="auto"/>
            <w:left w:val="none" w:sz="0" w:space="0" w:color="auto"/>
            <w:bottom w:val="none" w:sz="0" w:space="0" w:color="auto"/>
            <w:right w:val="none" w:sz="0" w:space="0" w:color="auto"/>
          </w:divBdr>
        </w:div>
        <w:div w:id="1803841960">
          <w:marLeft w:val="0"/>
          <w:marRight w:val="0"/>
          <w:marTop w:val="0"/>
          <w:marBottom w:val="0"/>
          <w:divBdr>
            <w:top w:val="none" w:sz="0" w:space="0" w:color="auto"/>
            <w:left w:val="none" w:sz="0" w:space="0" w:color="auto"/>
            <w:bottom w:val="none" w:sz="0" w:space="0" w:color="auto"/>
            <w:right w:val="none" w:sz="0" w:space="0" w:color="auto"/>
          </w:divBdr>
        </w:div>
        <w:div w:id="1528174994">
          <w:marLeft w:val="0"/>
          <w:marRight w:val="0"/>
          <w:marTop w:val="0"/>
          <w:marBottom w:val="0"/>
          <w:divBdr>
            <w:top w:val="none" w:sz="0" w:space="0" w:color="auto"/>
            <w:left w:val="none" w:sz="0" w:space="0" w:color="auto"/>
            <w:bottom w:val="none" w:sz="0" w:space="0" w:color="auto"/>
            <w:right w:val="none" w:sz="0" w:space="0" w:color="auto"/>
          </w:divBdr>
        </w:div>
      </w:divsChild>
    </w:div>
    <w:div w:id="122306631">
      <w:bodyDiv w:val="1"/>
      <w:marLeft w:val="0"/>
      <w:marRight w:val="0"/>
      <w:marTop w:val="0"/>
      <w:marBottom w:val="0"/>
      <w:divBdr>
        <w:top w:val="none" w:sz="0" w:space="0" w:color="auto"/>
        <w:left w:val="none" w:sz="0" w:space="0" w:color="auto"/>
        <w:bottom w:val="none" w:sz="0" w:space="0" w:color="auto"/>
        <w:right w:val="none" w:sz="0" w:space="0" w:color="auto"/>
      </w:divBdr>
      <w:divsChild>
        <w:div w:id="1652175307">
          <w:marLeft w:val="0"/>
          <w:marRight w:val="0"/>
          <w:marTop w:val="0"/>
          <w:marBottom w:val="0"/>
          <w:divBdr>
            <w:top w:val="none" w:sz="0" w:space="0" w:color="auto"/>
            <w:left w:val="none" w:sz="0" w:space="0" w:color="auto"/>
            <w:bottom w:val="none" w:sz="0" w:space="0" w:color="auto"/>
            <w:right w:val="none" w:sz="0" w:space="0" w:color="auto"/>
          </w:divBdr>
        </w:div>
        <w:div w:id="1027562515">
          <w:marLeft w:val="0"/>
          <w:marRight w:val="0"/>
          <w:marTop w:val="0"/>
          <w:marBottom w:val="0"/>
          <w:divBdr>
            <w:top w:val="none" w:sz="0" w:space="0" w:color="auto"/>
            <w:left w:val="none" w:sz="0" w:space="0" w:color="auto"/>
            <w:bottom w:val="none" w:sz="0" w:space="0" w:color="auto"/>
            <w:right w:val="none" w:sz="0" w:space="0" w:color="auto"/>
          </w:divBdr>
        </w:div>
        <w:div w:id="1544171174">
          <w:marLeft w:val="0"/>
          <w:marRight w:val="0"/>
          <w:marTop w:val="0"/>
          <w:marBottom w:val="0"/>
          <w:divBdr>
            <w:top w:val="none" w:sz="0" w:space="0" w:color="auto"/>
            <w:left w:val="none" w:sz="0" w:space="0" w:color="auto"/>
            <w:bottom w:val="none" w:sz="0" w:space="0" w:color="auto"/>
            <w:right w:val="none" w:sz="0" w:space="0" w:color="auto"/>
          </w:divBdr>
        </w:div>
        <w:div w:id="755399869">
          <w:marLeft w:val="0"/>
          <w:marRight w:val="0"/>
          <w:marTop w:val="0"/>
          <w:marBottom w:val="0"/>
          <w:divBdr>
            <w:top w:val="none" w:sz="0" w:space="0" w:color="auto"/>
            <w:left w:val="none" w:sz="0" w:space="0" w:color="auto"/>
            <w:bottom w:val="none" w:sz="0" w:space="0" w:color="auto"/>
            <w:right w:val="none" w:sz="0" w:space="0" w:color="auto"/>
          </w:divBdr>
        </w:div>
        <w:div w:id="257523484">
          <w:marLeft w:val="0"/>
          <w:marRight w:val="0"/>
          <w:marTop w:val="0"/>
          <w:marBottom w:val="0"/>
          <w:divBdr>
            <w:top w:val="none" w:sz="0" w:space="0" w:color="auto"/>
            <w:left w:val="none" w:sz="0" w:space="0" w:color="auto"/>
            <w:bottom w:val="none" w:sz="0" w:space="0" w:color="auto"/>
            <w:right w:val="none" w:sz="0" w:space="0" w:color="auto"/>
          </w:divBdr>
        </w:div>
        <w:div w:id="2042247545">
          <w:marLeft w:val="0"/>
          <w:marRight w:val="0"/>
          <w:marTop w:val="0"/>
          <w:marBottom w:val="0"/>
          <w:divBdr>
            <w:top w:val="none" w:sz="0" w:space="0" w:color="auto"/>
            <w:left w:val="none" w:sz="0" w:space="0" w:color="auto"/>
            <w:bottom w:val="none" w:sz="0" w:space="0" w:color="auto"/>
            <w:right w:val="none" w:sz="0" w:space="0" w:color="auto"/>
          </w:divBdr>
        </w:div>
        <w:div w:id="1635480666">
          <w:marLeft w:val="0"/>
          <w:marRight w:val="0"/>
          <w:marTop w:val="0"/>
          <w:marBottom w:val="0"/>
          <w:divBdr>
            <w:top w:val="none" w:sz="0" w:space="0" w:color="auto"/>
            <w:left w:val="none" w:sz="0" w:space="0" w:color="auto"/>
            <w:bottom w:val="none" w:sz="0" w:space="0" w:color="auto"/>
            <w:right w:val="none" w:sz="0" w:space="0" w:color="auto"/>
          </w:divBdr>
        </w:div>
        <w:div w:id="1161115088">
          <w:marLeft w:val="0"/>
          <w:marRight w:val="0"/>
          <w:marTop w:val="0"/>
          <w:marBottom w:val="0"/>
          <w:divBdr>
            <w:top w:val="none" w:sz="0" w:space="0" w:color="auto"/>
            <w:left w:val="none" w:sz="0" w:space="0" w:color="auto"/>
            <w:bottom w:val="none" w:sz="0" w:space="0" w:color="auto"/>
            <w:right w:val="none" w:sz="0" w:space="0" w:color="auto"/>
          </w:divBdr>
        </w:div>
        <w:div w:id="63333220">
          <w:marLeft w:val="0"/>
          <w:marRight w:val="0"/>
          <w:marTop w:val="0"/>
          <w:marBottom w:val="0"/>
          <w:divBdr>
            <w:top w:val="none" w:sz="0" w:space="0" w:color="auto"/>
            <w:left w:val="none" w:sz="0" w:space="0" w:color="auto"/>
            <w:bottom w:val="none" w:sz="0" w:space="0" w:color="auto"/>
            <w:right w:val="none" w:sz="0" w:space="0" w:color="auto"/>
          </w:divBdr>
        </w:div>
        <w:div w:id="175535839">
          <w:marLeft w:val="0"/>
          <w:marRight w:val="0"/>
          <w:marTop w:val="0"/>
          <w:marBottom w:val="0"/>
          <w:divBdr>
            <w:top w:val="none" w:sz="0" w:space="0" w:color="auto"/>
            <w:left w:val="none" w:sz="0" w:space="0" w:color="auto"/>
            <w:bottom w:val="none" w:sz="0" w:space="0" w:color="auto"/>
            <w:right w:val="none" w:sz="0" w:space="0" w:color="auto"/>
          </w:divBdr>
        </w:div>
      </w:divsChild>
    </w:div>
    <w:div w:id="156651556">
      <w:bodyDiv w:val="1"/>
      <w:marLeft w:val="0"/>
      <w:marRight w:val="0"/>
      <w:marTop w:val="0"/>
      <w:marBottom w:val="0"/>
      <w:divBdr>
        <w:top w:val="none" w:sz="0" w:space="0" w:color="auto"/>
        <w:left w:val="none" w:sz="0" w:space="0" w:color="auto"/>
        <w:bottom w:val="none" w:sz="0" w:space="0" w:color="auto"/>
        <w:right w:val="none" w:sz="0" w:space="0" w:color="auto"/>
      </w:divBdr>
      <w:divsChild>
        <w:div w:id="903685736">
          <w:marLeft w:val="0"/>
          <w:marRight w:val="0"/>
          <w:marTop w:val="0"/>
          <w:marBottom w:val="0"/>
          <w:divBdr>
            <w:top w:val="none" w:sz="0" w:space="0" w:color="auto"/>
            <w:left w:val="none" w:sz="0" w:space="0" w:color="auto"/>
            <w:bottom w:val="none" w:sz="0" w:space="0" w:color="auto"/>
            <w:right w:val="none" w:sz="0" w:space="0" w:color="auto"/>
          </w:divBdr>
        </w:div>
        <w:div w:id="102766778">
          <w:marLeft w:val="0"/>
          <w:marRight w:val="0"/>
          <w:marTop w:val="0"/>
          <w:marBottom w:val="0"/>
          <w:divBdr>
            <w:top w:val="none" w:sz="0" w:space="0" w:color="auto"/>
            <w:left w:val="none" w:sz="0" w:space="0" w:color="auto"/>
            <w:bottom w:val="none" w:sz="0" w:space="0" w:color="auto"/>
            <w:right w:val="none" w:sz="0" w:space="0" w:color="auto"/>
          </w:divBdr>
        </w:div>
        <w:div w:id="928002456">
          <w:marLeft w:val="0"/>
          <w:marRight w:val="0"/>
          <w:marTop w:val="0"/>
          <w:marBottom w:val="0"/>
          <w:divBdr>
            <w:top w:val="none" w:sz="0" w:space="0" w:color="auto"/>
            <w:left w:val="none" w:sz="0" w:space="0" w:color="auto"/>
            <w:bottom w:val="none" w:sz="0" w:space="0" w:color="auto"/>
            <w:right w:val="none" w:sz="0" w:space="0" w:color="auto"/>
          </w:divBdr>
        </w:div>
        <w:div w:id="919220626">
          <w:marLeft w:val="0"/>
          <w:marRight w:val="0"/>
          <w:marTop w:val="0"/>
          <w:marBottom w:val="0"/>
          <w:divBdr>
            <w:top w:val="none" w:sz="0" w:space="0" w:color="auto"/>
            <w:left w:val="none" w:sz="0" w:space="0" w:color="auto"/>
            <w:bottom w:val="none" w:sz="0" w:space="0" w:color="auto"/>
            <w:right w:val="none" w:sz="0" w:space="0" w:color="auto"/>
          </w:divBdr>
        </w:div>
        <w:div w:id="837689821">
          <w:marLeft w:val="0"/>
          <w:marRight w:val="0"/>
          <w:marTop w:val="0"/>
          <w:marBottom w:val="0"/>
          <w:divBdr>
            <w:top w:val="none" w:sz="0" w:space="0" w:color="auto"/>
            <w:left w:val="none" w:sz="0" w:space="0" w:color="auto"/>
            <w:bottom w:val="none" w:sz="0" w:space="0" w:color="auto"/>
            <w:right w:val="none" w:sz="0" w:space="0" w:color="auto"/>
          </w:divBdr>
        </w:div>
        <w:div w:id="733620752">
          <w:marLeft w:val="0"/>
          <w:marRight w:val="0"/>
          <w:marTop w:val="0"/>
          <w:marBottom w:val="0"/>
          <w:divBdr>
            <w:top w:val="none" w:sz="0" w:space="0" w:color="auto"/>
            <w:left w:val="none" w:sz="0" w:space="0" w:color="auto"/>
            <w:bottom w:val="none" w:sz="0" w:space="0" w:color="auto"/>
            <w:right w:val="none" w:sz="0" w:space="0" w:color="auto"/>
          </w:divBdr>
        </w:div>
        <w:div w:id="993988041">
          <w:marLeft w:val="0"/>
          <w:marRight w:val="0"/>
          <w:marTop w:val="0"/>
          <w:marBottom w:val="0"/>
          <w:divBdr>
            <w:top w:val="none" w:sz="0" w:space="0" w:color="auto"/>
            <w:left w:val="none" w:sz="0" w:space="0" w:color="auto"/>
            <w:bottom w:val="none" w:sz="0" w:space="0" w:color="auto"/>
            <w:right w:val="none" w:sz="0" w:space="0" w:color="auto"/>
          </w:divBdr>
        </w:div>
        <w:div w:id="1499879768">
          <w:marLeft w:val="0"/>
          <w:marRight w:val="0"/>
          <w:marTop w:val="0"/>
          <w:marBottom w:val="0"/>
          <w:divBdr>
            <w:top w:val="none" w:sz="0" w:space="0" w:color="auto"/>
            <w:left w:val="none" w:sz="0" w:space="0" w:color="auto"/>
            <w:bottom w:val="none" w:sz="0" w:space="0" w:color="auto"/>
            <w:right w:val="none" w:sz="0" w:space="0" w:color="auto"/>
          </w:divBdr>
        </w:div>
        <w:div w:id="555626703">
          <w:marLeft w:val="0"/>
          <w:marRight w:val="0"/>
          <w:marTop w:val="0"/>
          <w:marBottom w:val="0"/>
          <w:divBdr>
            <w:top w:val="none" w:sz="0" w:space="0" w:color="auto"/>
            <w:left w:val="none" w:sz="0" w:space="0" w:color="auto"/>
            <w:bottom w:val="none" w:sz="0" w:space="0" w:color="auto"/>
            <w:right w:val="none" w:sz="0" w:space="0" w:color="auto"/>
          </w:divBdr>
        </w:div>
      </w:divsChild>
    </w:div>
    <w:div w:id="198977521">
      <w:bodyDiv w:val="1"/>
      <w:marLeft w:val="0"/>
      <w:marRight w:val="0"/>
      <w:marTop w:val="0"/>
      <w:marBottom w:val="0"/>
      <w:divBdr>
        <w:top w:val="none" w:sz="0" w:space="0" w:color="auto"/>
        <w:left w:val="none" w:sz="0" w:space="0" w:color="auto"/>
        <w:bottom w:val="none" w:sz="0" w:space="0" w:color="auto"/>
        <w:right w:val="none" w:sz="0" w:space="0" w:color="auto"/>
      </w:divBdr>
      <w:divsChild>
        <w:div w:id="527530304">
          <w:marLeft w:val="0"/>
          <w:marRight w:val="0"/>
          <w:marTop w:val="0"/>
          <w:marBottom w:val="0"/>
          <w:divBdr>
            <w:top w:val="none" w:sz="0" w:space="0" w:color="auto"/>
            <w:left w:val="none" w:sz="0" w:space="0" w:color="auto"/>
            <w:bottom w:val="none" w:sz="0" w:space="0" w:color="auto"/>
            <w:right w:val="none" w:sz="0" w:space="0" w:color="auto"/>
          </w:divBdr>
        </w:div>
        <w:div w:id="1006052646">
          <w:marLeft w:val="0"/>
          <w:marRight w:val="0"/>
          <w:marTop w:val="0"/>
          <w:marBottom w:val="0"/>
          <w:divBdr>
            <w:top w:val="none" w:sz="0" w:space="0" w:color="auto"/>
            <w:left w:val="none" w:sz="0" w:space="0" w:color="auto"/>
            <w:bottom w:val="none" w:sz="0" w:space="0" w:color="auto"/>
            <w:right w:val="none" w:sz="0" w:space="0" w:color="auto"/>
          </w:divBdr>
        </w:div>
        <w:div w:id="585113660">
          <w:marLeft w:val="0"/>
          <w:marRight w:val="0"/>
          <w:marTop w:val="0"/>
          <w:marBottom w:val="0"/>
          <w:divBdr>
            <w:top w:val="none" w:sz="0" w:space="0" w:color="auto"/>
            <w:left w:val="none" w:sz="0" w:space="0" w:color="auto"/>
            <w:bottom w:val="none" w:sz="0" w:space="0" w:color="auto"/>
            <w:right w:val="none" w:sz="0" w:space="0" w:color="auto"/>
          </w:divBdr>
        </w:div>
        <w:div w:id="488059307">
          <w:marLeft w:val="0"/>
          <w:marRight w:val="0"/>
          <w:marTop w:val="0"/>
          <w:marBottom w:val="0"/>
          <w:divBdr>
            <w:top w:val="none" w:sz="0" w:space="0" w:color="auto"/>
            <w:left w:val="none" w:sz="0" w:space="0" w:color="auto"/>
            <w:bottom w:val="none" w:sz="0" w:space="0" w:color="auto"/>
            <w:right w:val="none" w:sz="0" w:space="0" w:color="auto"/>
          </w:divBdr>
        </w:div>
        <w:div w:id="1920360144">
          <w:marLeft w:val="0"/>
          <w:marRight w:val="0"/>
          <w:marTop w:val="0"/>
          <w:marBottom w:val="0"/>
          <w:divBdr>
            <w:top w:val="none" w:sz="0" w:space="0" w:color="auto"/>
            <w:left w:val="none" w:sz="0" w:space="0" w:color="auto"/>
            <w:bottom w:val="none" w:sz="0" w:space="0" w:color="auto"/>
            <w:right w:val="none" w:sz="0" w:space="0" w:color="auto"/>
          </w:divBdr>
        </w:div>
        <w:div w:id="86580873">
          <w:marLeft w:val="0"/>
          <w:marRight w:val="0"/>
          <w:marTop w:val="0"/>
          <w:marBottom w:val="0"/>
          <w:divBdr>
            <w:top w:val="none" w:sz="0" w:space="0" w:color="auto"/>
            <w:left w:val="none" w:sz="0" w:space="0" w:color="auto"/>
            <w:bottom w:val="none" w:sz="0" w:space="0" w:color="auto"/>
            <w:right w:val="none" w:sz="0" w:space="0" w:color="auto"/>
          </w:divBdr>
        </w:div>
        <w:div w:id="1875146879">
          <w:marLeft w:val="0"/>
          <w:marRight w:val="0"/>
          <w:marTop w:val="0"/>
          <w:marBottom w:val="0"/>
          <w:divBdr>
            <w:top w:val="none" w:sz="0" w:space="0" w:color="auto"/>
            <w:left w:val="none" w:sz="0" w:space="0" w:color="auto"/>
            <w:bottom w:val="none" w:sz="0" w:space="0" w:color="auto"/>
            <w:right w:val="none" w:sz="0" w:space="0" w:color="auto"/>
          </w:divBdr>
        </w:div>
        <w:div w:id="1283416904">
          <w:marLeft w:val="0"/>
          <w:marRight w:val="0"/>
          <w:marTop w:val="0"/>
          <w:marBottom w:val="0"/>
          <w:divBdr>
            <w:top w:val="none" w:sz="0" w:space="0" w:color="auto"/>
            <w:left w:val="none" w:sz="0" w:space="0" w:color="auto"/>
            <w:bottom w:val="none" w:sz="0" w:space="0" w:color="auto"/>
            <w:right w:val="none" w:sz="0" w:space="0" w:color="auto"/>
          </w:divBdr>
        </w:div>
        <w:div w:id="1613829498">
          <w:marLeft w:val="0"/>
          <w:marRight w:val="0"/>
          <w:marTop w:val="0"/>
          <w:marBottom w:val="0"/>
          <w:divBdr>
            <w:top w:val="none" w:sz="0" w:space="0" w:color="auto"/>
            <w:left w:val="none" w:sz="0" w:space="0" w:color="auto"/>
            <w:bottom w:val="none" w:sz="0" w:space="0" w:color="auto"/>
            <w:right w:val="none" w:sz="0" w:space="0" w:color="auto"/>
          </w:divBdr>
        </w:div>
        <w:div w:id="1722097995">
          <w:marLeft w:val="0"/>
          <w:marRight w:val="0"/>
          <w:marTop w:val="0"/>
          <w:marBottom w:val="0"/>
          <w:divBdr>
            <w:top w:val="none" w:sz="0" w:space="0" w:color="auto"/>
            <w:left w:val="none" w:sz="0" w:space="0" w:color="auto"/>
            <w:bottom w:val="none" w:sz="0" w:space="0" w:color="auto"/>
            <w:right w:val="none" w:sz="0" w:space="0" w:color="auto"/>
          </w:divBdr>
        </w:div>
        <w:div w:id="1115245698">
          <w:marLeft w:val="0"/>
          <w:marRight w:val="0"/>
          <w:marTop w:val="0"/>
          <w:marBottom w:val="0"/>
          <w:divBdr>
            <w:top w:val="none" w:sz="0" w:space="0" w:color="auto"/>
            <w:left w:val="none" w:sz="0" w:space="0" w:color="auto"/>
            <w:bottom w:val="none" w:sz="0" w:space="0" w:color="auto"/>
            <w:right w:val="none" w:sz="0" w:space="0" w:color="auto"/>
          </w:divBdr>
        </w:div>
        <w:div w:id="741831189">
          <w:marLeft w:val="0"/>
          <w:marRight w:val="0"/>
          <w:marTop w:val="0"/>
          <w:marBottom w:val="0"/>
          <w:divBdr>
            <w:top w:val="none" w:sz="0" w:space="0" w:color="auto"/>
            <w:left w:val="none" w:sz="0" w:space="0" w:color="auto"/>
            <w:bottom w:val="none" w:sz="0" w:space="0" w:color="auto"/>
            <w:right w:val="none" w:sz="0" w:space="0" w:color="auto"/>
          </w:divBdr>
        </w:div>
        <w:div w:id="989869624">
          <w:marLeft w:val="0"/>
          <w:marRight w:val="0"/>
          <w:marTop w:val="0"/>
          <w:marBottom w:val="0"/>
          <w:divBdr>
            <w:top w:val="none" w:sz="0" w:space="0" w:color="auto"/>
            <w:left w:val="none" w:sz="0" w:space="0" w:color="auto"/>
            <w:bottom w:val="none" w:sz="0" w:space="0" w:color="auto"/>
            <w:right w:val="none" w:sz="0" w:space="0" w:color="auto"/>
          </w:divBdr>
        </w:div>
      </w:divsChild>
    </w:div>
    <w:div w:id="200558100">
      <w:bodyDiv w:val="1"/>
      <w:marLeft w:val="0"/>
      <w:marRight w:val="0"/>
      <w:marTop w:val="0"/>
      <w:marBottom w:val="0"/>
      <w:divBdr>
        <w:top w:val="none" w:sz="0" w:space="0" w:color="auto"/>
        <w:left w:val="none" w:sz="0" w:space="0" w:color="auto"/>
        <w:bottom w:val="none" w:sz="0" w:space="0" w:color="auto"/>
        <w:right w:val="none" w:sz="0" w:space="0" w:color="auto"/>
      </w:divBdr>
      <w:divsChild>
        <w:div w:id="1953124911">
          <w:marLeft w:val="0"/>
          <w:marRight w:val="0"/>
          <w:marTop w:val="0"/>
          <w:marBottom w:val="0"/>
          <w:divBdr>
            <w:top w:val="none" w:sz="0" w:space="0" w:color="auto"/>
            <w:left w:val="none" w:sz="0" w:space="0" w:color="auto"/>
            <w:bottom w:val="none" w:sz="0" w:space="0" w:color="auto"/>
            <w:right w:val="none" w:sz="0" w:space="0" w:color="auto"/>
          </w:divBdr>
        </w:div>
        <w:div w:id="1795126879">
          <w:marLeft w:val="0"/>
          <w:marRight w:val="0"/>
          <w:marTop w:val="0"/>
          <w:marBottom w:val="0"/>
          <w:divBdr>
            <w:top w:val="none" w:sz="0" w:space="0" w:color="auto"/>
            <w:left w:val="none" w:sz="0" w:space="0" w:color="auto"/>
            <w:bottom w:val="none" w:sz="0" w:space="0" w:color="auto"/>
            <w:right w:val="none" w:sz="0" w:space="0" w:color="auto"/>
          </w:divBdr>
        </w:div>
        <w:div w:id="920676797">
          <w:marLeft w:val="0"/>
          <w:marRight w:val="0"/>
          <w:marTop w:val="0"/>
          <w:marBottom w:val="0"/>
          <w:divBdr>
            <w:top w:val="none" w:sz="0" w:space="0" w:color="auto"/>
            <w:left w:val="none" w:sz="0" w:space="0" w:color="auto"/>
            <w:bottom w:val="none" w:sz="0" w:space="0" w:color="auto"/>
            <w:right w:val="none" w:sz="0" w:space="0" w:color="auto"/>
          </w:divBdr>
        </w:div>
        <w:div w:id="809398437">
          <w:marLeft w:val="0"/>
          <w:marRight w:val="0"/>
          <w:marTop w:val="0"/>
          <w:marBottom w:val="0"/>
          <w:divBdr>
            <w:top w:val="none" w:sz="0" w:space="0" w:color="auto"/>
            <w:left w:val="none" w:sz="0" w:space="0" w:color="auto"/>
            <w:bottom w:val="none" w:sz="0" w:space="0" w:color="auto"/>
            <w:right w:val="none" w:sz="0" w:space="0" w:color="auto"/>
          </w:divBdr>
        </w:div>
        <w:div w:id="402527271">
          <w:marLeft w:val="0"/>
          <w:marRight w:val="0"/>
          <w:marTop w:val="0"/>
          <w:marBottom w:val="0"/>
          <w:divBdr>
            <w:top w:val="none" w:sz="0" w:space="0" w:color="auto"/>
            <w:left w:val="none" w:sz="0" w:space="0" w:color="auto"/>
            <w:bottom w:val="none" w:sz="0" w:space="0" w:color="auto"/>
            <w:right w:val="none" w:sz="0" w:space="0" w:color="auto"/>
          </w:divBdr>
        </w:div>
        <w:div w:id="1006517216">
          <w:marLeft w:val="0"/>
          <w:marRight w:val="0"/>
          <w:marTop w:val="0"/>
          <w:marBottom w:val="0"/>
          <w:divBdr>
            <w:top w:val="none" w:sz="0" w:space="0" w:color="auto"/>
            <w:left w:val="none" w:sz="0" w:space="0" w:color="auto"/>
            <w:bottom w:val="none" w:sz="0" w:space="0" w:color="auto"/>
            <w:right w:val="none" w:sz="0" w:space="0" w:color="auto"/>
          </w:divBdr>
        </w:div>
        <w:div w:id="500052026">
          <w:marLeft w:val="0"/>
          <w:marRight w:val="0"/>
          <w:marTop w:val="0"/>
          <w:marBottom w:val="0"/>
          <w:divBdr>
            <w:top w:val="none" w:sz="0" w:space="0" w:color="auto"/>
            <w:left w:val="none" w:sz="0" w:space="0" w:color="auto"/>
            <w:bottom w:val="none" w:sz="0" w:space="0" w:color="auto"/>
            <w:right w:val="none" w:sz="0" w:space="0" w:color="auto"/>
          </w:divBdr>
        </w:div>
        <w:div w:id="1212502349">
          <w:marLeft w:val="0"/>
          <w:marRight w:val="0"/>
          <w:marTop w:val="0"/>
          <w:marBottom w:val="0"/>
          <w:divBdr>
            <w:top w:val="none" w:sz="0" w:space="0" w:color="auto"/>
            <w:left w:val="none" w:sz="0" w:space="0" w:color="auto"/>
            <w:bottom w:val="none" w:sz="0" w:space="0" w:color="auto"/>
            <w:right w:val="none" w:sz="0" w:space="0" w:color="auto"/>
          </w:divBdr>
        </w:div>
        <w:div w:id="244264368">
          <w:marLeft w:val="0"/>
          <w:marRight w:val="0"/>
          <w:marTop w:val="0"/>
          <w:marBottom w:val="0"/>
          <w:divBdr>
            <w:top w:val="none" w:sz="0" w:space="0" w:color="auto"/>
            <w:left w:val="none" w:sz="0" w:space="0" w:color="auto"/>
            <w:bottom w:val="none" w:sz="0" w:space="0" w:color="auto"/>
            <w:right w:val="none" w:sz="0" w:space="0" w:color="auto"/>
          </w:divBdr>
        </w:div>
        <w:div w:id="1592423365">
          <w:marLeft w:val="0"/>
          <w:marRight w:val="0"/>
          <w:marTop w:val="0"/>
          <w:marBottom w:val="0"/>
          <w:divBdr>
            <w:top w:val="none" w:sz="0" w:space="0" w:color="auto"/>
            <w:left w:val="none" w:sz="0" w:space="0" w:color="auto"/>
            <w:bottom w:val="none" w:sz="0" w:space="0" w:color="auto"/>
            <w:right w:val="none" w:sz="0" w:space="0" w:color="auto"/>
          </w:divBdr>
        </w:div>
        <w:div w:id="2132358502">
          <w:marLeft w:val="0"/>
          <w:marRight w:val="0"/>
          <w:marTop w:val="0"/>
          <w:marBottom w:val="0"/>
          <w:divBdr>
            <w:top w:val="none" w:sz="0" w:space="0" w:color="auto"/>
            <w:left w:val="none" w:sz="0" w:space="0" w:color="auto"/>
            <w:bottom w:val="none" w:sz="0" w:space="0" w:color="auto"/>
            <w:right w:val="none" w:sz="0" w:space="0" w:color="auto"/>
          </w:divBdr>
        </w:div>
        <w:div w:id="621612369">
          <w:marLeft w:val="0"/>
          <w:marRight w:val="0"/>
          <w:marTop w:val="0"/>
          <w:marBottom w:val="0"/>
          <w:divBdr>
            <w:top w:val="none" w:sz="0" w:space="0" w:color="auto"/>
            <w:left w:val="none" w:sz="0" w:space="0" w:color="auto"/>
            <w:bottom w:val="none" w:sz="0" w:space="0" w:color="auto"/>
            <w:right w:val="none" w:sz="0" w:space="0" w:color="auto"/>
          </w:divBdr>
        </w:div>
        <w:div w:id="1761488180">
          <w:marLeft w:val="0"/>
          <w:marRight w:val="0"/>
          <w:marTop w:val="0"/>
          <w:marBottom w:val="0"/>
          <w:divBdr>
            <w:top w:val="none" w:sz="0" w:space="0" w:color="auto"/>
            <w:left w:val="none" w:sz="0" w:space="0" w:color="auto"/>
            <w:bottom w:val="none" w:sz="0" w:space="0" w:color="auto"/>
            <w:right w:val="none" w:sz="0" w:space="0" w:color="auto"/>
          </w:divBdr>
        </w:div>
        <w:div w:id="1216504846">
          <w:marLeft w:val="0"/>
          <w:marRight w:val="0"/>
          <w:marTop w:val="0"/>
          <w:marBottom w:val="0"/>
          <w:divBdr>
            <w:top w:val="none" w:sz="0" w:space="0" w:color="auto"/>
            <w:left w:val="none" w:sz="0" w:space="0" w:color="auto"/>
            <w:bottom w:val="none" w:sz="0" w:space="0" w:color="auto"/>
            <w:right w:val="none" w:sz="0" w:space="0" w:color="auto"/>
          </w:divBdr>
        </w:div>
        <w:div w:id="104809078">
          <w:marLeft w:val="0"/>
          <w:marRight w:val="0"/>
          <w:marTop w:val="0"/>
          <w:marBottom w:val="0"/>
          <w:divBdr>
            <w:top w:val="none" w:sz="0" w:space="0" w:color="auto"/>
            <w:left w:val="none" w:sz="0" w:space="0" w:color="auto"/>
            <w:bottom w:val="none" w:sz="0" w:space="0" w:color="auto"/>
            <w:right w:val="none" w:sz="0" w:space="0" w:color="auto"/>
          </w:divBdr>
        </w:div>
        <w:div w:id="1371805424">
          <w:marLeft w:val="0"/>
          <w:marRight w:val="0"/>
          <w:marTop w:val="0"/>
          <w:marBottom w:val="0"/>
          <w:divBdr>
            <w:top w:val="none" w:sz="0" w:space="0" w:color="auto"/>
            <w:left w:val="none" w:sz="0" w:space="0" w:color="auto"/>
            <w:bottom w:val="none" w:sz="0" w:space="0" w:color="auto"/>
            <w:right w:val="none" w:sz="0" w:space="0" w:color="auto"/>
          </w:divBdr>
        </w:div>
        <w:div w:id="1978491196">
          <w:marLeft w:val="0"/>
          <w:marRight w:val="0"/>
          <w:marTop w:val="0"/>
          <w:marBottom w:val="0"/>
          <w:divBdr>
            <w:top w:val="none" w:sz="0" w:space="0" w:color="auto"/>
            <w:left w:val="none" w:sz="0" w:space="0" w:color="auto"/>
            <w:bottom w:val="none" w:sz="0" w:space="0" w:color="auto"/>
            <w:right w:val="none" w:sz="0" w:space="0" w:color="auto"/>
          </w:divBdr>
        </w:div>
        <w:div w:id="1594051654">
          <w:marLeft w:val="0"/>
          <w:marRight w:val="0"/>
          <w:marTop w:val="0"/>
          <w:marBottom w:val="0"/>
          <w:divBdr>
            <w:top w:val="none" w:sz="0" w:space="0" w:color="auto"/>
            <w:left w:val="none" w:sz="0" w:space="0" w:color="auto"/>
            <w:bottom w:val="none" w:sz="0" w:space="0" w:color="auto"/>
            <w:right w:val="none" w:sz="0" w:space="0" w:color="auto"/>
          </w:divBdr>
        </w:div>
        <w:div w:id="730807304">
          <w:marLeft w:val="0"/>
          <w:marRight w:val="0"/>
          <w:marTop w:val="0"/>
          <w:marBottom w:val="0"/>
          <w:divBdr>
            <w:top w:val="none" w:sz="0" w:space="0" w:color="auto"/>
            <w:left w:val="none" w:sz="0" w:space="0" w:color="auto"/>
            <w:bottom w:val="none" w:sz="0" w:space="0" w:color="auto"/>
            <w:right w:val="none" w:sz="0" w:space="0" w:color="auto"/>
          </w:divBdr>
        </w:div>
      </w:divsChild>
    </w:div>
    <w:div w:id="218564427">
      <w:bodyDiv w:val="1"/>
      <w:marLeft w:val="0"/>
      <w:marRight w:val="0"/>
      <w:marTop w:val="0"/>
      <w:marBottom w:val="0"/>
      <w:divBdr>
        <w:top w:val="none" w:sz="0" w:space="0" w:color="auto"/>
        <w:left w:val="none" w:sz="0" w:space="0" w:color="auto"/>
        <w:bottom w:val="none" w:sz="0" w:space="0" w:color="auto"/>
        <w:right w:val="none" w:sz="0" w:space="0" w:color="auto"/>
      </w:divBdr>
      <w:divsChild>
        <w:div w:id="1968581327">
          <w:marLeft w:val="0"/>
          <w:marRight w:val="0"/>
          <w:marTop w:val="0"/>
          <w:marBottom w:val="0"/>
          <w:divBdr>
            <w:top w:val="none" w:sz="0" w:space="0" w:color="auto"/>
            <w:left w:val="none" w:sz="0" w:space="0" w:color="auto"/>
            <w:bottom w:val="none" w:sz="0" w:space="0" w:color="auto"/>
            <w:right w:val="none" w:sz="0" w:space="0" w:color="auto"/>
          </w:divBdr>
        </w:div>
        <w:div w:id="1469859539">
          <w:marLeft w:val="0"/>
          <w:marRight w:val="0"/>
          <w:marTop w:val="0"/>
          <w:marBottom w:val="0"/>
          <w:divBdr>
            <w:top w:val="none" w:sz="0" w:space="0" w:color="auto"/>
            <w:left w:val="none" w:sz="0" w:space="0" w:color="auto"/>
            <w:bottom w:val="none" w:sz="0" w:space="0" w:color="auto"/>
            <w:right w:val="none" w:sz="0" w:space="0" w:color="auto"/>
          </w:divBdr>
        </w:div>
        <w:div w:id="865561358">
          <w:marLeft w:val="0"/>
          <w:marRight w:val="0"/>
          <w:marTop w:val="0"/>
          <w:marBottom w:val="0"/>
          <w:divBdr>
            <w:top w:val="none" w:sz="0" w:space="0" w:color="auto"/>
            <w:left w:val="none" w:sz="0" w:space="0" w:color="auto"/>
            <w:bottom w:val="none" w:sz="0" w:space="0" w:color="auto"/>
            <w:right w:val="none" w:sz="0" w:space="0" w:color="auto"/>
          </w:divBdr>
        </w:div>
        <w:div w:id="708989197">
          <w:marLeft w:val="0"/>
          <w:marRight w:val="0"/>
          <w:marTop w:val="0"/>
          <w:marBottom w:val="0"/>
          <w:divBdr>
            <w:top w:val="none" w:sz="0" w:space="0" w:color="auto"/>
            <w:left w:val="none" w:sz="0" w:space="0" w:color="auto"/>
            <w:bottom w:val="none" w:sz="0" w:space="0" w:color="auto"/>
            <w:right w:val="none" w:sz="0" w:space="0" w:color="auto"/>
          </w:divBdr>
        </w:div>
      </w:divsChild>
    </w:div>
    <w:div w:id="236523331">
      <w:bodyDiv w:val="1"/>
      <w:marLeft w:val="0"/>
      <w:marRight w:val="0"/>
      <w:marTop w:val="0"/>
      <w:marBottom w:val="0"/>
      <w:divBdr>
        <w:top w:val="none" w:sz="0" w:space="0" w:color="auto"/>
        <w:left w:val="none" w:sz="0" w:space="0" w:color="auto"/>
        <w:bottom w:val="none" w:sz="0" w:space="0" w:color="auto"/>
        <w:right w:val="none" w:sz="0" w:space="0" w:color="auto"/>
      </w:divBdr>
      <w:divsChild>
        <w:div w:id="944532758">
          <w:marLeft w:val="0"/>
          <w:marRight w:val="0"/>
          <w:marTop w:val="0"/>
          <w:marBottom w:val="0"/>
          <w:divBdr>
            <w:top w:val="none" w:sz="0" w:space="0" w:color="auto"/>
            <w:left w:val="none" w:sz="0" w:space="0" w:color="auto"/>
            <w:bottom w:val="none" w:sz="0" w:space="0" w:color="auto"/>
            <w:right w:val="none" w:sz="0" w:space="0" w:color="auto"/>
          </w:divBdr>
        </w:div>
        <w:div w:id="152181979">
          <w:marLeft w:val="0"/>
          <w:marRight w:val="0"/>
          <w:marTop w:val="0"/>
          <w:marBottom w:val="0"/>
          <w:divBdr>
            <w:top w:val="none" w:sz="0" w:space="0" w:color="auto"/>
            <w:left w:val="none" w:sz="0" w:space="0" w:color="auto"/>
            <w:bottom w:val="none" w:sz="0" w:space="0" w:color="auto"/>
            <w:right w:val="none" w:sz="0" w:space="0" w:color="auto"/>
          </w:divBdr>
        </w:div>
        <w:div w:id="413815879">
          <w:marLeft w:val="0"/>
          <w:marRight w:val="0"/>
          <w:marTop w:val="0"/>
          <w:marBottom w:val="0"/>
          <w:divBdr>
            <w:top w:val="none" w:sz="0" w:space="0" w:color="auto"/>
            <w:left w:val="none" w:sz="0" w:space="0" w:color="auto"/>
            <w:bottom w:val="none" w:sz="0" w:space="0" w:color="auto"/>
            <w:right w:val="none" w:sz="0" w:space="0" w:color="auto"/>
          </w:divBdr>
        </w:div>
        <w:div w:id="1274483083">
          <w:marLeft w:val="0"/>
          <w:marRight w:val="0"/>
          <w:marTop w:val="0"/>
          <w:marBottom w:val="0"/>
          <w:divBdr>
            <w:top w:val="none" w:sz="0" w:space="0" w:color="auto"/>
            <w:left w:val="none" w:sz="0" w:space="0" w:color="auto"/>
            <w:bottom w:val="none" w:sz="0" w:space="0" w:color="auto"/>
            <w:right w:val="none" w:sz="0" w:space="0" w:color="auto"/>
          </w:divBdr>
        </w:div>
        <w:div w:id="453210370">
          <w:marLeft w:val="0"/>
          <w:marRight w:val="0"/>
          <w:marTop w:val="0"/>
          <w:marBottom w:val="0"/>
          <w:divBdr>
            <w:top w:val="none" w:sz="0" w:space="0" w:color="auto"/>
            <w:left w:val="none" w:sz="0" w:space="0" w:color="auto"/>
            <w:bottom w:val="none" w:sz="0" w:space="0" w:color="auto"/>
            <w:right w:val="none" w:sz="0" w:space="0" w:color="auto"/>
          </w:divBdr>
        </w:div>
      </w:divsChild>
    </w:div>
    <w:div w:id="238635545">
      <w:bodyDiv w:val="1"/>
      <w:marLeft w:val="0"/>
      <w:marRight w:val="0"/>
      <w:marTop w:val="0"/>
      <w:marBottom w:val="0"/>
      <w:divBdr>
        <w:top w:val="none" w:sz="0" w:space="0" w:color="auto"/>
        <w:left w:val="none" w:sz="0" w:space="0" w:color="auto"/>
        <w:bottom w:val="none" w:sz="0" w:space="0" w:color="auto"/>
        <w:right w:val="none" w:sz="0" w:space="0" w:color="auto"/>
      </w:divBdr>
      <w:divsChild>
        <w:div w:id="1156726310">
          <w:marLeft w:val="0"/>
          <w:marRight w:val="0"/>
          <w:marTop w:val="0"/>
          <w:marBottom w:val="0"/>
          <w:divBdr>
            <w:top w:val="none" w:sz="0" w:space="0" w:color="auto"/>
            <w:left w:val="none" w:sz="0" w:space="0" w:color="auto"/>
            <w:bottom w:val="none" w:sz="0" w:space="0" w:color="auto"/>
            <w:right w:val="none" w:sz="0" w:space="0" w:color="auto"/>
          </w:divBdr>
        </w:div>
        <w:div w:id="1515263937">
          <w:marLeft w:val="0"/>
          <w:marRight w:val="0"/>
          <w:marTop w:val="0"/>
          <w:marBottom w:val="0"/>
          <w:divBdr>
            <w:top w:val="none" w:sz="0" w:space="0" w:color="auto"/>
            <w:left w:val="none" w:sz="0" w:space="0" w:color="auto"/>
            <w:bottom w:val="none" w:sz="0" w:space="0" w:color="auto"/>
            <w:right w:val="none" w:sz="0" w:space="0" w:color="auto"/>
          </w:divBdr>
        </w:div>
        <w:div w:id="1611278524">
          <w:marLeft w:val="0"/>
          <w:marRight w:val="0"/>
          <w:marTop w:val="0"/>
          <w:marBottom w:val="0"/>
          <w:divBdr>
            <w:top w:val="none" w:sz="0" w:space="0" w:color="auto"/>
            <w:left w:val="none" w:sz="0" w:space="0" w:color="auto"/>
            <w:bottom w:val="none" w:sz="0" w:space="0" w:color="auto"/>
            <w:right w:val="none" w:sz="0" w:space="0" w:color="auto"/>
          </w:divBdr>
        </w:div>
        <w:div w:id="1319919169">
          <w:marLeft w:val="0"/>
          <w:marRight w:val="0"/>
          <w:marTop w:val="0"/>
          <w:marBottom w:val="0"/>
          <w:divBdr>
            <w:top w:val="none" w:sz="0" w:space="0" w:color="auto"/>
            <w:left w:val="none" w:sz="0" w:space="0" w:color="auto"/>
            <w:bottom w:val="none" w:sz="0" w:space="0" w:color="auto"/>
            <w:right w:val="none" w:sz="0" w:space="0" w:color="auto"/>
          </w:divBdr>
        </w:div>
        <w:div w:id="439616853">
          <w:marLeft w:val="0"/>
          <w:marRight w:val="0"/>
          <w:marTop w:val="0"/>
          <w:marBottom w:val="0"/>
          <w:divBdr>
            <w:top w:val="none" w:sz="0" w:space="0" w:color="auto"/>
            <w:left w:val="none" w:sz="0" w:space="0" w:color="auto"/>
            <w:bottom w:val="none" w:sz="0" w:space="0" w:color="auto"/>
            <w:right w:val="none" w:sz="0" w:space="0" w:color="auto"/>
          </w:divBdr>
        </w:div>
      </w:divsChild>
    </w:div>
    <w:div w:id="270629163">
      <w:bodyDiv w:val="1"/>
      <w:marLeft w:val="0"/>
      <w:marRight w:val="0"/>
      <w:marTop w:val="0"/>
      <w:marBottom w:val="0"/>
      <w:divBdr>
        <w:top w:val="none" w:sz="0" w:space="0" w:color="auto"/>
        <w:left w:val="none" w:sz="0" w:space="0" w:color="auto"/>
        <w:bottom w:val="none" w:sz="0" w:space="0" w:color="auto"/>
        <w:right w:val="none" w:sz="0" w:space="0" w:color="auto"/>
      </w:divBdr>
      <w:divsChild>
        <w:div w:id="792289290">
          <w:marLeft w:val="0"/>
          <w:marRight w:val="0"/>
          <w:marTop w:val="0"/>
          <w:marBottom w:val="0"/>
          <w:divBdr>
            <w:top w:val="none" w:sz="0" w:space="0" w:color="auto"/>
            <w:left w:val="none" w:sz="0" w:space="0" w:color="auto"/>
            <w:bottom w:val="none" w:sz="0" w:space="0" w:color="auto"/>
            <w:right w:val="none" w:sz="0" w:space="0" w:color="auto"/>
          </w:divBdr>
        </w:div>
        <w:div w:id="2007631135">
          <w:marLeft w:val="0"/>
          <w:marRight w:val="0"/>
          <w:marTop w:val="0"/>
          <w:marBottom w:val="0"/>
          <w:divBdr>
            <w:top w:val="none" w:sz="0" w:space="0" w:color="auto"/>
            <w:left w:val="none" w:sz="0" w:space="0" w:color="auto"/>
            <w:bottom w:val="none" w:sz="0" w:space="0" w:color="auto"/>
            <w:right w:val="none" w:sz="0" w:space="0" w:color="auto"/>
          </w:divBdr>
        </w:div>
        <w:div w:id="1976909732">
          <w:marLeft w:val="0"/>
          <w:marRight w:val="0"/>
          <w:marTop w:val="0"/>
          <w:marBottom w:val="0"/>
          <w:divBdr>
            <w:top w:val="none" w:sz="0" w:space="0" w:color="auto"/>
            <w:left w:val="none" w:sz="0" w:space="0" w:color="auto"/>
            <w:bottom w:val="none" w:sz="0" w:space="0" w:color="auto"/>
            <w:right w:val="none" w:sz="0" w:space="0" w:color="auto"/>
          </w:divBdr>
        </w:div>
      </w:divsChild>
    </w:div>
    <w:div w:id="273293059">
      <w:bodyDiv w:val="1"/>
      <w:marLeft w:val="0"/>
      <w:marRight w:val="0"/>
      <w:marTop w:val="0"/>
      <w:marBottom w:val="0"/>
      <w:divBdr>
        <w:top w:val="none" w:sz="0" w:space="0" w:color="auto"/>
        <w:left w:val="none" w:sz="0" w:space="0" w:color="auto"/>
        <w:bottom w:val="none" w:sz="0" w:space="0" w:color="auto"/>
        <w:right w:val="none" w:sz="0" w:space="0" w:color="auto"/>
      </w:divBdr>
      <w:divsChild>
        <w:div w:id="834416702">
          <w:marLeft w:val="0"/>
          <w:marRight w:val="0"/>
          <w:marTop w:val="0"/>
          <w:marBottom w:val="0"/>
          <w:divBdr>
            <w:top w:val="none" w:sz="0" w:space="0" w:color="auto"/>
            <w:left w:val="none" w:sz="0" w:space="0" w:color="auto"/>
            <w:bottom w:val="none" w:sz="0" w:space="0" w:color="auto"/>
            <w:right w:val="none" w:sz="0" w:space="0" w:color="auto"/>
          </w:divBdr>
        </w:div>
        <w:div w:id="1591157726">
          <w:marLeft w:val="0"/>
          <w:marRight w:val="0"/>
          <w:marTop w:val="0"/>
          <w:marBottom w:val="0"/>
          <w:divBdr>
            <w:top w:val="none" w:sz="0" w:space="0" w:color="auto"/>
            <w:left w:val="none" w:sz="0" w:space="0" w:color="auto"/>
            <w:bottom w:val="none" w:sz="0" w:space="0" w:color="auto"/>
            <w:right w:val="none" w:sz="0" w:space="0" w:color="auto"/>
          </w:divBdr>
        </w:div>
        <w:div w:id="62530114">
          <w:marLeft w:val="0"/>
          <w:marRight w:val="0"/>
          <w:marTop w:val="0"/>
          <w:marBottom w:val="0"/>
          <w:divBdr>
            <w:top w:val="none" w:sz="0" w:space="0" w:color="auto"/>
            <w:left w:val="none" w:sz="0" w:space="0" w:color="auto"/>
            <w:bottom w:val="none" w:sz="0" w:space="0" w:color="auto"/>
            <w:right w:val="none" w:sz="0" w:space="0" w:color="auto"/>
          </w:divBdr>
        </w:div>
        <w:div w:id="1267497357">
          <w:marLeft w:val="0"/>
          <w:marRight w:val="0"/>
          <w:marTop w:val="0"/>
          <w:marBottom w:val="0"/>
          <w:divBdr>
            <w:top w:val="none" w:sz="0" w:space="0" w:color="auto"/>
            <w:left w:val="none" w:sz="0" w:space="0" w:color="auto"/>
            <w:bottom w:val="none" w:sz="0" w:space="0" w:color="auto"/>
            <w:right w:val="none" w:sz="0" w:space="0" w:color="auto"/>
          </w:divBdr>
        </w:div>
        <w:div w:id="1308779397">
          <w:marLeft w:val="0"/>
          <w:marRight w:val="0"/>
          <w:marTop w:val="0"/>
          <w:marBottom w:val="0"/>
          <w:divBdr>
            <w:top w:val="none" w:sz="0" w:space="0" w:color="auto"/>
            <w:left w:val="none" w:sz="0" w:space="0" w:color="auto"/>
            <w:bottom w:val="none" w:sz="0" w:space="0" w:color="auto"/>
            <w:right w:val="none" w:sz="0" w:space="0" w:color="auto"/>
          </w:divBdr>
        </w:div>
        <w:div w:id="404381189">
          <w:marLeft w:val="0"/>
          <w:marRight w:val="0"/>
          <w:marTop w:val="0"/>
          <w:marBottom w:val="0"/>
          <w:divBdr>
            <w:top w:val="none" w:sz="0" w:space="0" w:color="auto"/>
            <w:left w:val="none" w:sz="0" w:space="0" w:color="auto"/>
            <w:bottom w:val="none" w:sz="0" w:space="0" w:color="auto"/>
            <w:right w:val="none" w:sz="0" w:space="0" w:color="auto"/>
          </w:divBdr>
        </w:div>
      </w:divsChild>
    </w:div>
    <w:div w:id="290595057">
      <w:bodyDiv w:val="1"/>
      <w:marLeft w:val="0"/>
      <w:marRight w:val="0"/>
      <w:marTop w:val="0"/>
      <w:marBottom w:val="0"/>
      <w:divBdr>
        <w:top w:val="none" w:sz="0" w:space="0" w:color="auto"/>
        <w:left w:val="none" w:sz="0" w:space="0" w:color="auto"/>
        <w:bottom w:val="none" w:sz="0" w:space="0" w:color="auto"/>
        <w:right w:val="none" w:sz="0" w:space="0" w:color="auto"/>
      </w:divBdr>
      <w:divsChild>
        <w:div w:id="969945243">
          <w:marLeft w:val="0"/>
          <w:marRight w:val="0"/>
          <w:marTop w:val="0"/>
          <w:marBottom w:val="0"/>
          <w:divBdr>
            <w:top w:val="none" w:sz="0" w:space="0" w:color="auto"/>
            <w:left w:val="none" w:sz="0" w:space="0" w:color="auto"/>
            <w:bottom w:val="none" w:sz="0" w:space="0" w:color="auto"/>
            <w:right w:val="none" w:sz="0" w:space="0" w:color="auto"/>
          </w:divBdr>
        </w:div>
        <w:div w:id="1171024117">
          <w:marLeft w:val="0"/>
          <w:marRight w:val="0"/>
          <w:marTop w:val="0"/>
          <w:marBottom w:val="0"/>
          <w:divBdr>
            <w:top w:val="none" w:sz="0" w:space="0" w:color="auto"/>
            <w:left w:val="none" w:sz="0" w:space="0" w:color="auto"/>
            <w:bottom w:val="none" w:sz="0" w:space="0" w:color="auto"/>
            <w:right w:val="none" w:sz="0" w:space="0" w:color="auto"/>
          </w:divBdr>
        </w:div>
        <w:div w:id="357244323">
          <w:marLeft w:val="0"/>
          <w:marRight w:val="0"/>
          <w:marTop w:val="0"/>
          <w:marBottom w:val="0"/>
          <w:divBdr>
            <w:top w:val="none" w:sz="0" w:space="0" w:color="auto"/>
            <w:left w:val="none" w:sz="0" w:space="0" w:color="auto"/>
            <w:bottom w:val="none" w:sz="0" w:space="0" w:color="auto"/>
            <w:right w:val="none" w:sz="0" w:space="0" w:color="auto"/>
          </w:divBdr>
        </w:div>
        <w:div w:id="428745963">
          <w:marLeft w:val="0"/>
          <w:marRight w:val="0"/>
          <w:marTop w:val="0"/>
          <w:marBottom w:val="0"/>
          <w:divBdr>
            <w:top w:val="none" w:sz="0" w:space="0" w:color="auto"/>
            <w:left w:val="none" w:sz="0" w:space="0" w:color="auto"/>
            <w:bottom w:val="none" w:sz="0" w:space="0" w:color="auto"/>
            <w:right w:val="none" w:sz="0" w:space="0" w:color="auto"/>
          </w:divBdr>
        </w:div>
        <w:div w:id="1727027428">
          <w:marLeft w:val="0"/>
          <w:marRight w:val="0"/>
          <w:marTop w:val="0"/>
          <w:marBottom w:val="0"/>
          <w:divBdr>
            <w:top w:val="none" w:sz="0" w:space="0" w:color="auto"/>
            <w:left w:val="none" w:sz="0" w:space="0" w:color="auto"/>
            <w:bottom w:val="none" w:sz="0" w:space="0" w:color="auto"/>
            <w:right w:val="none" w:sz="0" w:space="0" w:color="auto"/>
          </w:divBdr>
        </w:div>
        <w:div w:id="1026981501">
          <w:marLeft w:val="0"/>
          <w:marRight w:val="0"/>
          <w:marTop w:val="0"/>
          <w:marBottom w:val="0"/>
          <w:divBdr>
            <w:top w:val="none" w:sz="0" w:space="0" w:color="auto"/>
            <w:left w:val="none" w:sz="0" w:space="0" w:color="auto"/>
            <w:bottom w:val="none" w:sz="0" w:space="0" w:color="auto"/>
            <w:right w:val="none" w:sz="0" w:space="0" w:color="auto"/>
          </w:divBdr>
        </w:div>
        <w:div w:id="922451316">
          <w:marLeft w:val="0"/>
          <w:marRight w:val="0"/>
          <w:marTop w:val="0"/>
          <w:marBottom w:val="0"/>
          <w:divBdr>
            <w:top w:val="none" w:sz="0" w:space="0" w:color="auto"/>
            <w:left w:val="none" w:sz="0" w:space="0" w:color="auto"/>
            <w:bottom w:val="none" w:sz="0" w:space="0" w:color="auto"/>
            <w:right w:val="none" w:sz="0" w:space="0" w:color="auto"/>
          </w:divBdr>
        </w:div>
        <w:div w:id="1918057259">
          <w:marLeft w:val="0"/>
          <w:marRight w:val="0"/>
          <w:marTop w:val="0"/>
          <w:marBottom w:val="0"/>
          <w:divBdr>
            <w:top w:val="none" w:sz="0" w:space="0" w:color="auto"/>
            <w:left w:val="none" w:sz="0" w:space="0" w:color="auto"/>
            <w:bottom w:val="none" w:sz="0" w:space="0" w:color="auto"/>
            <w:right w:val="none" w:sz="0" w:space="0" w:color="auto"/>
          </w:divBdr>
        </w:div>
        <w:div w:id="1795053037">
          <w:marLeft w:val="0"/>
          <w:marRight w:val="0"/>
          <w:marTop w:val="0"/>
          <w:marBottom w:val="0"/>
          <w:divBdr>
            <w:top w:val="none" w:sz="0" w:space="0" w:color="auto"/>
            <w:left w:val="none" w:sz="0" w:space="0" w:color="auto"/>
            <w:bottom w:val="none" w:sz="0" w:space="0" w:color="auto"/>
            <w:right w:val="none" w:sz="0" w:space="0" w:color="auto"/>
          </w:divBdr>
        </w:div>
        <w:div w:id="74523026">
          <w:marLeft w:val="0"/>
          <w:marRight w:val="0"/>
          <w:marTop w:val="0"/>
          <w:marBottom w:val="0"/>
          <w:divBdr>
            <w:top w:val="none" w:sz="0" w:space="0" w:color="auto"/>
            <w:left w:val="none" w:sz="0" w:space="0" w:color="auto"/>
            <w:bottom w:val="none" w:sz="0" w:space="0" w:color="auto"/>
            <w:right w:val="none" w:sz="0" w:space="0" w:color="auto"/>
          </w:divBdr>
        </w:div>
        <w:div w:id="253129799">
          <w:marLeft w:val="0"/>
          <w:marRight w:val="0"/>
          <w:marTop w:val="0"/>
          <w:marBottom w:val="0"/>
          <w:divBdr>
            <w:top w:val="none" w:sz="0" w:space="0" w:color="auto"/>
            <w:left w:val="none" w:sz="0" w:space="0" w:color="auto"/>
            <w:bottom w:val="none" w:sz="0" w:space="0" w:color="auto"/>
            <w:right w:val="none" w:sz="0" w:space="0" w:color="auto"/>
          </w:divBdr>
        </w:div>
        <w:div w:id="1889562298">
          <w:marLeft w:val="0"/>
          <w:marRight w:val="0"/>
          <w:marTop w:val="0"/>
          <w:marBottom w:val="0"/>
          <w:divBdr>
            <w:top w:val="none" w:sz="0" w:space="0" w:color="auto"/>
            <w:left w:val="none" w:sz="0" w:space="0" w:color="auto"/>
            <w:bottom w:val="none" w:sz="0" w:space="0" w:color="auto"/>
            <w:right w:val="none" w:sz="0" w:space="0" w:color="auto"/>
          </w:divBdr>
        </w:div>
        <w:div w:id="411658433">
          <w:marLeft w:val="0"/>
          <w:marRight w:val="0"/>
          <w:marTop w:val="0"/>
          <w:marBottom w:val="0"/>
          <w:divBdr>
            <w:top w:val="none" w:sz="0" w:space="0" w:color="auto"/>
            <w:left w:val="none" w:sz="0" w:space="0" w:color="auto"/>
            <w:bottom w:val="none" w:sz="0" w:space="0" w:color="auto"/>
            <w:right w:val="none" w:sz="0" w:space="0" w:color="auto"/>
          </w:divBdr>
        </w:div>
        <w:div w:id="1605453231">
          <w:marLeft w:val="0"/>
          <w:marRight w:val="0"/>
          <w:marTop w:val="0"/>
          <w:marBottom w:val="0"/>
          <w:divBdr>
            <w:top w:val="none" w:sz="0" w:space="0" w:color="auto"/>
            <w:left w:val="none" w:sz="0" w:space="0" w:color="auto"/>
            <w:bottom w:val="none" w:sz="0" w:space="0" w:color="auto"/>
            <w:right w:val="none" w:sz="0" w:space="0" w:color="auto"/>
          </w:divBdr>
        </w:div>
        <w:div w:id="1818842849">
          <w:marLeft w:val="0"/>
          <w:marRight w:val="0"/>
          <w:marTop w:val="0"/>
          <w:marBottom w:val="0"/>
          <w:divBdr>
            <w:top w:val="none" w:sz="0" w:space="0" w:color="auto"/>
            <w:left w:val="none" w:sz="0" w:space="0" w:color="auto"/>
            <w:bottom w:val="none" w:sz="0" w:space="0" w:color="auto"/>
            <w:right w:val="none" w:sz="0" w:space="0" w:color="auto"/>
          </w:divBdr>
        </w:div>
      </w:divsChild>
    </w:div>
    <w:div w:id="316736267">
      <w:bodyDiv w:val="1"/>
      <w:marLeft w:val="0"/>
      <w:marRight w:val="0"/>
      <w:marTop w:val="0"/>
      <w:marBottom w:val="0"/>
      <w:divBdr>
        <w:top w:val="none" w:sz="0" w:space="0" w:color="auto"/>
        <w:left w:val="none" w:sz="0" w:space="0" w:color="auto"/>
        <w:bottom w:val="none" w:sz="0" w:space="0" w:color="auto"/>
        <w:right w:val="none" w:sz="0" w:space="0" w:color="auto"/>
      </w:divBdr>
      <w:divsChild>
        <w:div w:id="534119416">
          <w:marLeft w:val="0"/>
          <w:marRight w:val="0"/>
          <w:marTop w:val="0"/>
          <w:marBottom w:val="0"/>
          <w:divBdr>
            <w:top w:val="none" w:sz="0" w:space="0" w:color="auto"/>
            <w:left w:val="none" w:sz="0" w:space="0" w:color="auto"/>
            <w:bottom w:val="none" w:sz="0" w:space="0" w:color="auto"/>
            <w:right w:val="none" w:sz="0" w:space="0" w:color="auto"/>
          </w:divBdr>
        </w:div>
        <w:div w:id="942299588">
          <w:marLeft w:val="0"/>
          <w:marRight w:val="0"/>
          <w:marTop w:val="0"/>
          <w:marBottom w:val="0"/>
          <w:divBdr>
            <w:top w:val="none" w:sz="0" w:space="0" w:color="auto"/>
            <w:left w:val="none" w:sz="0" w:space="0" w:color="auto"/>
            <w:bottom w:val="none" w:sz="0" w:space="0" w:color="auto"/>
            <w:right w:val="none" w:sz="0" w:space="0" w:color="auto"/>
          </w:divBdr>
        </w:div>
        <w:div w:id="1584098511">
          <w:marLeft w:val="0"/>
          <w:marRight w:val="0"/>
          <w:marTop w:val="0"/>
          <w:marBottom w:val="0"/>
          <w:divBdr>
            <w:top w:val="none" w:sz="0" w:space="0" w:color="auto"/>
            <w:left w:val="none" w:sz="0" w:space="0" w:color="auto"/>
            <w:bottom w:val="none" w:sz="0" w:space="0" w:color="auto"/>
            <w:right w:val="none" w:sz="0" w:space="0" w:color="auto"/>
          </w:divBdr>
        </w:div>
        <w:div w:id="1775779980">
          <w:marLeft w:val="0"/>
          <w:marRight w:val="0"/>
          <w:marTop w:val="0"/>
          <w:marBottom w:val="0"/>
          <w:divBdr>
            <w:top w:val="none" w:sz="0" w:space="0" w:color="auto"/>
            <w:left w:val="none" w:sz="0" w:space="0" w:color="auto"/>
            <w:bottom w:val="none" w:sz="0" w:space="0" w:color="auto"/>
            <w:right w:val="none" w:sz="0" w:space="0" w:color="auto"/>
          </w:divBdr>
        </w:div>
        <w:div w:id="1436942829">
          <w:marLeft w:val="0"/>
          <w:marRight w:val="0"/>
          <w:marTop w:val="0"/>
          <w:marBottom w:val="0"/>
          <w:divBdr>
            <w:top w:val="none" w:sz="0" w:space="0" w:color="auto"/>
            <w:left w:val="none" w:sz="0" w:space="0" w:color="auto"/>
            <w:bottom w:val="none" w:sz="0" w:space="0" w:color="auto"/>
            <w:right w:val="none" w:sz="0" w:space="0" w:color="auto"/>
          </w:divBdr>
        </w:div>
        <w:div w:id="1882790374">
          <w:marLeft w:val="0"/>
          <w:marRight w:val="0"/>
          <w:marTop w:val="0"/>
          <w:marBottom w:val="0"/>
          <w:divBdr>
            <w:top w:val="none" w:sz="0" w:space="0" w:color="auto"/>
            <w:left w:val="none" w:sz="0" w:space="0" w:color="auto"/>
            <w:bottom w:val="none" w:sz="0" w:space="0" w:color="auto"/>
            <w:right w:val="none" w:sz="0" w:space="0" w:color="auto"/>
          </w:divBdr>
        </w:div>
        <w:div w:id="591010707">
          <w:marLeft w:val="0"/>
          <w:marRight w:val="0"/>
          <w:marTop w:val="0"/>
          <w:marBottom w:val="0"/>
          <w:divBdr>
            <w:top w:val="none" w:sz="0" w:space="0" w:color="auto"/>
            <w:left w:val="none" w:sz="0" w:space="0" w:color="auto"/>
            <w:bottom w:val="none" w:sz="0" w:space="0" w:color="auto"/>
            <w:right w:val="none" w:sz="0" w:space="0" w:color="auto"/>
          </w:divBdr>
        </w:div>
        <w:div w:id="1648169091">
          <w:marLeft w:val="0"/>
          <w:marRight w:val="0"/>
          <w:marTop w:val="0"/>
          <w:marBottom w:val="0"/>
          <w:divBdr>
            <w:top w:val="none" w:sz="0" w:space="0" w:color="auto"/>
            <w:left w:val="none" w:sz="0" w:space="0" w:color="auto"/>
            <w:bottom w:val="none" w:sz="0" w:space="0" w:color="auto"/>
            <w:right w:val="none" w:sz="0" w:space="0" w:color="auto"/>
          </w:divBdr>
        </w:div>
        <w:div w:id="132677340">
          <w:marLeft w:val="0"/>
          <w:marRight w:val="0"/>
          <w:marTop w:val="0"/>
          <w:marBottom w:val="0"/>
          <w:divBdr>
            <w:top w:val="none" w:sz="0" w:space="0" w:color="auto"/>
            <w:left w:val="none" w:sz="0" w:space="0" w:color="auto"/>
            <w:bottom w:val="none" w:sz="0" w:space="0" w:color="auto"/>
            <w:right w:val="none" w:sz="0" w:space="0" w:color="auto"/>
          </w:divBdr>
        </w:div>
        <w:div w:id="1715080053">
          <w:marLeft w:val="0"/>
          <w:marRight w:val="0"/>
          <w:marTop w:val="0"/>
          <w:marBottom w:val="0"/>
          <w:divBdr>
            <w:top w:val="none" w:sz="0" w:space="0" w:color="auto"/>
            <w:left w:val="none" w:sz="0" w:space="0" w:color="auto"/>
            <w:bottom w:val="none" w:sz="0" w:space="0" w:color="auto"/>
            <w:right w:val="none" w:sz="0" w:space="0" w:color="auto"/>
          </w:divBdr>
        </w:div>
      </w:divsChild>
    </w:div>
    <w:div w:id="398328594">
      <w:bodyDiv w:val="1"/>
      <w:marLeft w:val="0"/>
      <w:marRight w:val="0"/>
      <w:marTop w:val="0"/>
      <w:marBottom w:val="0"/>
      <w:divBdr>
        <w:top w:val="none" w:sz="0" w:space="0" w:color="auto"/>
        <w:left w:val="none" w:sz="0" w:space="0" w:color="auto"/>
        <w:bottom w:val="none" w:sz="0" w:space="0" w:color="auto"/>
        <w:right w:val="none" w:sz="0" w:space="0" w:color="auto"/>
      </w:divBdr>
      <w:divsChild>
        <w:div w:id="454102112">
          <w:marLeft w:val="0"/>
          <w:marRight w:val="0"/>
          <w:marTop w:val="0"/>
          <w:marBottom w:val="0"/>
          <w:divBdr>
            <w:top w:val="none" w:sz="0" w:space="0" w:color="auto"/>
            <w:left w:val="none" w:sz="0" w:space="0" w:color="auto"/>
            <w:bottom w:val="none" w:sz="0" w:space="0" w:color="auto"/>
            <w:right w:val="none" w:sz="0" w:space="0" w:color="auto"/>
          </w:divBdr>
        </w:div>
        <w:div w:id="1189101293">
          <w:marLeft w:val="0"/>
          <w:marRight w:val="0"/>
          <w:marTop w:val="0"/>
          <w:marBottom w:val="0"/>
          <w:divBdr>
            <w:top w:val="none" w:sz="0" w:space="0" w:color="auto"/>
            <w:left w:val="none" w:sz="0" w:space="0" w:color="auto"/>
            <w:bottom w:val="none" w:sz="0" w:space="0" w:color="auto"/>
            <w:right w:val="none" w:sz="0" w:space="0" w:color="auto"/>
          </w:divBdr>
        </w:div>
        <w:div w:id="397872726">
          <w:marLeft w:val="0"/>
          <w:marRight w:val="0"/>
          <w:marTop w:val="0"/>
          <w:marBottom w:val="0"/>
          <w:divBdr>
            <w:top w:val="none" w:sz="0" w:space="0" w:color="auto"/>
            <w:left w:val="none" w:sz="0" w:space="0" w:color="auto"/>
            <w:bottom w:val="none" w:sz="0" w:space="0" w:color="auto"/>
            <w:right w:val="none" w:sz="0" w:space="0" w:color="auto"/>
          </w:divBdr>
        </w:div>
      </w:divsChild>
    </w:div>
    <w:div w:id="406879878">
      <w:bodyDiv w:val="1"/>
      <w:marLeft w:val="0"/>
      <w:marRight w:val="0"/>
      <w:marTop w:val="0"/>
      <w:marBottom w:val="0"/>
      <w:divBdr>
        <w:top w:val="none" w:sz="0" w:space="0" w:color="auto"/>
        <w:left w:val="none" w:sz="0" w:space="0" w:color="auto"/>
        <w:bottom w:val="none" w:sz="0" w:space="0" w:color="auto"/>
        <w:right w:val="none" w:sz="0" w:space="0" w:color="auto"/>
      </w:divBdr>
      <w:divsChild>
        <w:div w:id="1354184299">
          <w:marLeft w:val="0"/>
          <w:marRight w:val="0"/>
          <w:marTop w:val="0"/>
          <w:marBottom w:val="0"/>
          <w:divBdr>
            <w:top w:val="none" w:sz="0" w:space="0" w:color="auto"/>
            <w:left w:val="none" w:sz="0" w:space="0" w:color="auto"/>
            <w:bottom w:val="none" w:sz="0" w:space="0" w:color="auto"/>
            <w:right w:val="none" w:sz="0" w:space="0" w:color="auto"/>
          </w:divBdr>
        </w:div>
        <w:div w:id="1377701062">
          <w:marLeft w:val="0"/>
          <w:marRight w:val="0"/>
          <w:marTop w:val="0"/>
          <w:marBottom w:val="0"/>
          <w:divBdr>
            <w:top w:val="none" w:sz="0" w:space="0" w:color="auto"/>
            <w:left w:val="none" w:sz="0" w:space="0" w:color="auto"/>
            <w:bottom w:val="none" w:sz="0" w:space="0" w:color="auto"/>
            <w:right w:val="none" w:sz="0" w:space="0" w:color="auto"/>
          </w:divBdr>
        </w:div>
        <w:div w:id="297029716">
          <w:marLeft w:val="0"/>
          <w:marRight w:val="0"/>
          <w:marTop w:val="0"/>
          <w:marBottom w:val="0"/>
          <w:divBdr>
            <w:top w:val="none" w:sz="0" w:space="0" w:color="auto"/>
            <w:left w:val="none" w:sz="0" w:space="0" w:color="auto"/>
            <w:bottom w:val="none" w:sz="0" w:space="0" w:color="auto"/>
            <w:right w:val="none" w:sz="0" w:space="0" w:color="auto"/>
          </w:divBdr>
        </w:div>
        <w:div w:id="1434859992">
          <w:marLeft w:val="0"/>
          <w:marRight w:val="0"/>
          <w:marTop w:val="0"/>
          <w:marBottom w:val="0"/>
          <w:divBdr>
            <w:top w:val="none" w:sz="0" w:space="0" w:color="auto"/>
            <w:left w:val="none" w:sz="0" w:space="0" w:color="auto"/>
            <w:bottom w:val="none" w:sz="0" w:space="0" w:color="auto"/>
            <w:right w:val="none" w:sz="0" w:space="0" w:color="auto"/>
          </w:divBdr>
        </w:div>
        <w:div w:id="718088907">
          <w:marLeft w:val="0"/>
          <w:marRight w:val="0"/>
          <w:marTop w:val="0"/>
          <w:marBottom w:val="0"/>
          <w:divBdr>
            <w:top w:val="none" w:sz="0" w:space="0" w:color="auto"/>
            <w:left w:val="none" w:sz="0" w:space="0" w:color="auto"/>
            <w:bottom w:val="none" w:sz="0" w:space="0" w:color="auto"/>
            <w:right w:val="none" w:sz="0" w:space="0" w:color="auto"/>
          </w:divBdr>
        </w:div>
        <w:div w:id="1094856821">
          <w:marLeft w:val="0"/>
          <w:marRight w:val="0"/>
          <w:marTop w:val="0"/>
          <w:marBottom w:val="0"/>
          <w:divBdr>
            <w:top w:val="none" w:sz="0" w:space="0" w:color="auto"/>
            <w:left w:val="none" w:sz="0" w:space="0" w:color="auto"/>
            <w:bottom w:val="none" w:sz="0" w:space="0" w:color="auto"/>
            <w:right w:val="none" w:sz="0" w:space="0" w:color="auto"/>
          </w:divBdr>
        </w:div>
        <w:div w:id="80106939">
          <w:marLeft w:val="0"/>
          <w:marRight w:val="0"/>
          <w:marTop w:val="0"/>
          <w:marBottom w:val="0"/>
          <w:divBdr>
            <w:top w:val="none" w:sz="0" w:space="0" w:color="auto"/>
            <w:left w:val="none" w:sz="0" w:space="0" w:color="auto"/>
            <w:bottom w:val="none" w:sz="0" w:space="0" w:color="auto"/>
            <w:right w:val="none" w:sz="0" w:space="0" w:color="auto"/>
          </w:divBdr>
        </w:div>
        <w:div w:id="81924912">
          <w:marLeft w:val="0"/>
          <w:marRight w:val="0"/>
          <w:marTop w:val="0"/>
          <w:marBottom w:val="0"/>
          <w:divBdr>
            <w:top w:val="none" w:sz="0" w:space="0" w:color="auto"/>
            <w:left w:val="none" w:sz="0" w:space="0" w:color="auto"/>
            <w:bottom w:val="none" w:sz="0" w:space="0" w:color="auto"/>
            <w:right w:val="none" w:sz="0" w:space="0" w:color="auto"/>
          </w:divBdr>
        </w:div>
        <w:div w:id="518349186">
          <w:marLeft w:val="0"/>
          <w:marRight w:val="0"/>
          <w:marTop w:val="0"/>
          <w:marBottom w:val="0"/>
          <w:divBdr>
            <w:top w:val="none" w:sz="0" w:space="0" w:color="auto"/>
            <w:left w:val="none" w:sz="0" w:space="0" w:color="auto"/>
            <w:bottom w:val="none" w:sz="0" w:space="0" w:color="auto"/>
            <w:right w:val="none" w:sz="0" w:space="0" w:color="auto"/>
          </w:divBdr>
        </w:div>
        <w:div w:id="1637373216">
          <w:marLeft w:val="0"/>
          <w:marRight w:val="0"/>
          <w:marTop w:val="0"/>
          <w:marBottom w:val="0"/>
          <w:divBdr>
            <w:top w:val="none" w:sz="0" w:space="0" w:color="auto"/>
            <w:left w:val="none" w:sz="0" w:space="0" w:color="auto"/>
            <w:bottom w:val="none" w:sz="0" w:space="0" w:color="auto"/>
            <w:right w:val="none" w:sz="0" w:space="0" w:color="auto"/>
          </w:divBdr>
        </w:div>
        <w:div w:id="1309943324">
          <w:marLeft w:val="0"/>
          <w:marRight w:val="0"/>
          <w:marTop w:val="0"/>
          <w:marBottom w:val="0"/>
          <w:divBdr>
            <w:top w:val="none" w:sz="0" w:space="0" w:color="auto"/>
            <w:left w:val="none" w:sz="0" w:space="0" w:color="auto"/>
            <w:bottom w:val="none" w:sz="0" w:space="0" w:color="auto"/>
            <w:right w:val="none" w:sz="0" w:space="0" w:color="auto"/>
          </w:divBdr>
        </w:div>
        <w:div w:id="319233767">
          <w:marLeft w:val="0"/>
          <w:marRight w:val="0"/>
          <w:marTop w:val="0"/>
          <w:marBottom w:val="0"/>
          <w:divBdr>
            <w:top w:val="none" w:sz="0" w:space="0" w:color="auto"/>
            <w:left w:val="none" w:sz="0" w:space="0" w:color="auto"/>
            <w:bottom w:val="none" w:sz="0" w:space="0" w:color="auto"/>
            <w:right w:val="none" w:sz="0" w:space="0" w:color="auto"/>
          </w:divBdr>
        </w:div>
        <w:div w:id="48041735">
          <w:marLeft w:val="0"/>
          <w:marRight w:val="0"/>
          <w:marTop w:val="0"/>
          <w:marBottom w:val="0"/>
          <w:divBdr>
            <w:top w:val="none" w:sz="0" w:space="0" w:color="auto"/>
            <w:left w:val="none" w:sz="0" w:space="0" w:color="auto"/>
            <w:bottom w:val="none" w:sz="0" w:space="0" w:color="auto"/>
            <w:right w:val="none" w:sz="0" w:space="0" w:color="auto"/>
          </w:divBdr>
        </w:div>
        <w:div w:id="383915715">
          <w:marLeft w:val="0"/>
          <w:marRight w:val="0"/>
          <w:marTop w:val="0"/>
          <w:marBottom w:val="0"/>
          <w:divBdr>
            <w:top w:val="none" w:sz="0" w:space="0" w:color="auto"/>
            <w:left w:val="none" w:sz="0" w:space="0" w:color="auto"/>
            <w:bottom w:val="none" w:sz="0" w:space="0" w:color="auto"/>
            <w:right w:val="none" w:sz="0" w:space="0" w:color="auto"/>
          </w:divBdr>
        </w:div>
        <w:div w:id="1197623482">
          <w:marLeft w:val="0"/>
          <w:marRight w:val="0"/>
          <w:marTop w:val="0"/>
          <w:marBottom w:val="0"/>
          <w:divBdr>
            <w:top w:val="none" w:sz="0" w:space="0" w:color="auto"/>
            <w:left w:val="none" w:sz="0" w:space="0" w:color="auto"/>
            <w:bottom w:val="none" w:sz="0" w:space="0" w:color="auto"/>
            <w:right w:val="none" w:sz="0" w:space="0" w:color="auto"/>
          </w:divBdr>
        </w:div>
        <w:div w:id="495465371">
          <w:marLeft w:val="0"/>
          <w:marRight w:val="0"/>
          <w:marTop w:val="0"/>
          <w:marBottom w:val="0"/>
          <w:divBdr>
            <w:top w:val="none" w:sz="0" w:space="0" w:color="auto"/>
            <w:left w:val="none" w:sz="0" w:space="0" w:color="auto"/>
            <w:bottom w:val="none" w:sz="0" w:space="0" w:color="auto"/>
            <w:right w:val="none" w:sz="0" w:space="0" w:color="auto"/>
          </w:divBdr>
        </w:div>
        <w:div w:id="1474523244">
          <w:marLeft w:val="0"/>
          <w:marRight w:val="0"/>
          <w:marTop w:val="0"/>
          <w:marBottom w:val="0"/>
          <w:divBdr>
            <w:top w:val="none" w:sz="0" w:space="0" w:color="auto"/>
            <w:left w:val="none" w:sz="0" w:space="0" w:color="auto"/>
            <w:bottom w:val="none" w:sz="0" w:space="0" w:color="auto"/>
            <w:right w:val="none" w:sz="0" w:space="0" w:color="auto"/>
          </w:divBdr>
        </w:div>
        <w:div w:id="275596720">
          <w:marLeft w:val="0"/>
          <w:marRight w:val="0"/>
          <w:marTop w:val="0"/>
          <w:marBottom w:val="0"/>
          <w:divBdr>
            <w:top w:val="none" w:sz="0" w:space="0" w:color="auto"/>
            <w:left w:val="none" w:sz="0" w:space="0" w:color="auto"/>
            <w:bottom w:val="none" w:sz="0" w:space="0" w:color="auto"/>
            <w:right w:val="none" w:sz="0" w:space="0" w:color="auto"/>
          </w:divBdr>
        </w:div>
      </w:divsChild>
    </w:div>
    <w:div w:id="427391541">
      <w:bodyDiv w:val="1"/>
      <w:marLeft w:val="0"/>
      <w:marRight w:val="0"/>
      <w:marTop w:val="0"/>
      <w:marBottom w:val="0"/>
      <w:divBdr>
        <w:top w:val="none" w:sz="0" w:space="0" w:color="auto"/>
        <w:left w:val="none" w:sz="0" w:space="0" w:color="auto"/>
        <w:bottom w:val="none" w:sz="0" w:space="0" w:color="auto"/>
        <w:right w:val="none" w:sz="0" w:space="0" w:color="auto"/>
      </w:divBdr>
      <w:divsChild>
        <w:div w:id="816192785">
          <w:marLeft w:val="0"/>
          <w:marRight w:val="0"/>
          <w:marTop w:val="0"/>
          <w:marBottom w:val="0"/>
          <w:divBdr>
            <w:top w:val="none" w:sz="0" w:space="0" w:color="auto"/>
            <w:left w:val="none" w:sz="0" w:space="0" w:color="auto"/>
            <w:bottom w:val="none" w:sz="0" w:space="0" w:color="auto"/>
            <w:right w:val="none" w:sz="0" w:space="0" w:color="auto"/>
          </w:divBdr>
        </w:div>
        <w:div w:id="437526084">
          <w:marLeft w:val="0"/>
          <w:marRight w:val="0"/>
          <w:marTop w:val="0"/>
          <w:marBottom w:val="0"/>
          <w:divBdr>
            <w:top w:val="none" w:sz="0" w:space="0" w:color="auto"/>
            <w:left w:val="none" w:sz="0" w:space="0" w:color="auto"/>
            <w:bottom w:val="none" w:sz="0" w:space="0" w:color="auto"/>
            <w:right w:val="none" w:sz="0" w:space="0" w:color="auto"/>
          </w:divBdr>
        </w:div>
        <w:div w:id="962615099">
          <w:marLeft w:val="0"/>
          <w:marRight w:val="0"/>
          <w:marTop w:val="0"/>
          <w:marBottom w:val="0"/>
          <w:divBdr>
            <w:top w:val="none" w:sz="0" w:space="0" w:color="auto"/>
            <w:left w:val="none" w:sz="0" w:space="0" w:color="auto"/>
            <w:bottom w:val="none" w:sz="0" w:space="0" w:color="auto"/>
            <w:right w:val="none" w:sz="0" w:space="0" w:color="auto"/>
          </w:divBdr>
        </w:div>
      </w:divsChild>
    </w:div>
    <w:div w:id="434982415">
      <w:bodyDiv w:val="1"/>
      <w:marLeft w:val="0"/>
      <w:marRight w:val="0"/>
      <w:marTop w:val="0"/>
      <w:marBottom w:val="0"/>
      <w:divBdr>
        <w:top w:val="none" w:sz="0" w:space="0" w:color="auto"/>
        <w:left w:val="none" w:sz="0" w:space="0" w:color="auto"/>
        <w:bottom w:val="none" w:sz="0" w:space="0" w:color="auto"/>
        <w:right w:val="none" w:sz="0" w:space="0" w:color="auto"/>
      </w:divBdr>
      <w:divsChild>
        <w:div w:id="66077381">
          <w:marLeft w:val="0"/>
          <w:marRight w:val="0"/>
          <w:marTop w:val="0"/>
          <w:marBottom w:val="0"/>
          <w:divBdr>
            <w:top w:val="none" w:sz="0" w:space="0" w:color="auto"/>
            <w:left w:val="none" w:sz="0" w:space="0" w:color="auto"/>
            <w:bottom w:val="none" w:sz="0" w:space="0" w:color="auto"/>
            <w:right w:val="none" w:sz="0" w:space="0" w:color="auto"/>
          </w:divBdr>
          <w:divsChild>
            <w:div w:id="263272774">
              <w:marLeft w:val="0"/>
              <w:marRight w:val="0"/>
              <w:marTop w:val="0"/>
              <w:marBottom w:val="0"/>
              <w:divBdr>
                <w:top w:val="none" w:sz="0" w:space="0" w:color="auto"/>
                <w:left w:val="none" w:sz="0" w:space="0" w:color="auto"/>
                <w:bottom w:val="none" w:sz="0" w:space="0" w:color="auto"/>
                <w:right w:val="none" w:sz="0" w:space="0" w:color="auto"/>
              </w:divBdr>
            </w:div>
            <w:div w:id="1552689980">
              <w:marLeft w:val="0"/>
              <w:marRight w:val="0"/>
              <w:marTop w:val="0"/>
              <w:marBottom w:val="0"/>
              <w:divBdr>
                <w:top w:val="none" w:sz="0" w:space="0" w:color="auto"/>
                <w:left w:val="none" w:sz="0" w:space="0" w:color="auto"/>
                <w:bottom w:val="none" w:sz="0" w:space="0" w:color="auto"/>
                <w:right w:val="none" w:sz="0" w:space="0" w:color="auto"/>
              </w:divBdr>
            </w:div>
            <w:div w:id="592477793">
              <w:marLeft w:val="0"/>
              <w:marRight w:val="0"/>
              <w:marTop w:val="0"/>
              <w:marBottom w:val="0"/>
              <w:divBdr>
                <w:top w:val="none" w:sz="0" w:space="0" w:color="auto"/>
                <w:left w:val="none" w:sz="0" w:space="0" w:color="auto"/>
                <w:bottom w:val="none" w:sz="0" w:space="0" w:color="auto"/>
                <w:right w:val="none" w:sz="0" w:space="0" w:color="auto"/>
              </w:divBdr>
            </w:div>
          </w:divsChild>
        </w:div>
        <w:div w:id="2087602730">
          <w:marLeft w:val="0"/>
          <w:marRight w:val="0"/>
          <w:marTop w:val="0"/>
          <w:marBottom w:val="0"/>
          <w:divBdr>
            <w:top w:val="none" w:sz="0" w:space="0" w:color="auto"/>
            <w:left w:val="none" w:sz="0" w:space="0" w:color="auto"/>
            <w:bottom w:val="none" w:sz="0" w:space="0" w:color="auto"/>
            <w:right w:val="none" w:sz="0" w:space="0" w:color="auto"/>
          </w:divBdr>
          <w:divsChild>
            <w:div w:id="416874901">
              <w:marLeft w:val="0"/>
              <w:marRight w:val="0"/>
              <w:marTop w:val="0"/>
              <w:marBottom w:val="0"/>
              <w:divBdr>
                <w:top w:val="none" w:sz="0" w:space="0" w:color="auto"/>
                <w:left w:val="none" w:sz="0" w:space="0" w:color="auto"/>
                <w:bottom w:val="none" w:sz="0" w:space="0" w:color="auto"/>
                <w:right w:val="none" w:sz="0" w:space="0" w:color="auto"/>
              </w:divBdr>
            </w:div>
            <w:div w:id="1109205006">
              <w:marLeft w:val="0"/>
              <w:marRight w:val="0"/>
              <w:marTop w:val="0"/>
              <w:marBottom w:val="0"/>
              <w:divBdr>
                <w:top w:val="none" w:sz="0" w:space="0" w:color="auto"/>
                <w:left w:val="none" w:sz="0" w:space="0" w:color="auto"/>
                <w:bottom w:val="none" w:sz="0" w:space="0" w:color="auto"/>
                <w:right w:val="none" w:sz="0" w:space="0" w:color="auto"/>
              </w:divBdr>
            </w:div>
            <w:div w:id="1480465271">
              <w:marLeft w:val="0"/>
              <w:marRight w:val="0"/>
              <w:marTop w:val="0"/>
              <w:marBottom w:val="0"/>
              <w:divBdr>
                <w:top w:val="none" w:sz="0" w:space="0" w:color="auto"/>
                <w:left w:val="none" w:sz="0" w:space="0" w:color="auto"/>
                <w:bottom w:val="none" w:sz="0" w:space="0" w:color="auto"/>
                <w:right w:val="none" w:sz="0" w:space="0" w:color="auto"/>
              </w:divBdr>
            </w:div>
            <w:div w:id="615874374">
              <w:marLeft w:val="0"/>
              <w:marRight w:val="0"/>
              <w:marTop w:val="0"/>
              <w:marBottom w:val="0"/>
              <w:divBdr>
                <w:top w:val="none" w:sz="0" w:space="0" w:color="auto"/>
                <w:left w:val="none" w:sz="0" w:space="0" w:color="auto"/>
                <w:bottom w:val="none" w:sz="0" w:space="0" w:color="auto"/>
                <w:right w:val="none" w:sz="0" w:space="0" w:color="auto"/>
              </w:divBdr>
            </w:div>
            <w:div w:id="1402216425">
              <w:marLeft w:val="0"/>
              <w:marRight w:val="0"/>
              <w:marTop w:val="0"/>
              <w:marBottom w:val="0"/>
              <w:divBdr>
                <w:top w:val="none" w:sz="0" w:space="0" w:color="auto"/>
                <w:left w:val="none" w:sz="0" w:space="0" w:color="auto"/>
                <w:bottom w:val="none" w:sz="0" w:space="0" w:color="auto"/>
                <w:right w:val="none" w:sz="0" w:space="0" w:color="auto"/>
              </w:divBdr>
            </w:div>
            <w:div w:id="108075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985500">
      <w:bodyDiv w:val="1"/>
      <w:marLeft w:val="0"/>
      <w:marRight w:val="0"/>
      <w:marTop w:val="0"/>
      <w:marBottom w:val="0"/>
      <w:divBdr>
        <w:top w:val="none" w:sz="0" w:space="0" w:color="auto"/>
        <w:left w:val="none" w:sz="0" w:space="0" w:color="auto"/>
        <w:bottom w:val="none" w:sz="0" w:space="0" w:color="auto"/>
        <w:right w:val="none" w:sz="0" w:space="0" w:color="auto"/>
      </w:divBdr>
      <w:divsChild>
        <w:div w:id="1162819618">
          <w:marLeft w:val="0"/>
          <w:marRight w:val="0"/>
          <w:marTop w:val="0"/>
          <w:marBottom w:val="0"/>
          <w:divBdr>
            <w:top w:val="none" w:sz="0" w:space="0" w:color="auto"/>
            <w:left w:val="none" w:sz="0" w:space="0" w:color="auto"/>
            <w:bottom w:val="none" w:sz="0" w:space="0" w:color="auto"/>
            <w:right w:val="none" w:sz="0" w:space="0" w:color="auto"/>
          </w:divBdr>
        </w:div>
        <w:div w:id="460728764">
          <w:marLeft w:val="0"/>
          <w:marRight w:val="0"/>
          <w:marTop w:val="0"/>
          <w:marBottom w:val="0"/>
          <w:divBdr>
            <w:top w:val="none" w:sz="0" w:space="0" w:color="auto"/>
            <w:left w:val="none" w:sz="0" w:space="0" w:color="auto"/>
            <w:bottom w:val="none" w:sz="0" w:space="0" w:color="auto"/>
            <w:right w:val="none" w:sz="0" w:space="0" w:color="auto"/>
          </w:divBdr>
        </w:div>
        <w:div w:id="688993906">
          <w:marLeft w:val="0"/>
          <w:marRight w:val="0"/>
          <w:marTop w:val="0"/>
          <w:marBottom w:val="0"/>
          <w:divBdr>
            <w:top w:val="none" w:sz="0" w:space="0" w:color="auto"/>
            <w:left w:val="none" w:sz="0" w:space="0" w:color="auto"/>
            <w:bottom w:val="none" w:sz="0" w:space="0" w:color="auto"/>
            <w:right w:val="none" w:sz="0" w:space="0" w:color="auto"/>
          </w:divBdr>
        </w:div>
        <w:div w:id="1267805961">
          <w:marLeft w:val="0"/>
          <w:marRight w:val="0"/>
          <w:marTop w:val="0"/>
          <w:marBottom w:val="0"/>
          <w:divBdr>
            <w:top w:val="none" w:sz="0" w:space="0" w:color="auto"/>
            <w:left w:val="none" w:sz="0" w:space="0" w:color="auto"/>
            <w:bottom w:val="none" w:sz="0" w:space="0" w:color="auto"/>
            <w:right w:val="none" w:sz="0" w:space="0" w:color="auto"/>
          </w:divBdr>
        </w:div>
        <w:div w:id="278998206">
          <w:marLeft w:val="0"/>
          <w:marRight w:val="0"/>
          <w:marTop w:val="0"/>
          <w:marBottom w:val="0"/>
          <w:divBdr>
            <w:top w:val="none" w:sz="0" w:space="0" w:color="auto"/>
            <w:left w:val="none" w:sz="0" w:space="0" w:color="auto"/>
            <w:bottom w:val="none" w:sz="0" w:space="0" w:color="auto"/>
            <w:right w:val="none" w:sz="0" w:space="0" w:color="auto"/>
          </w:divBdr>
        </w:div>
        <w:div w:id="235674098">
          <w:marLeft w:val="0"/>
          <w:marRight w:val="0"/>
          <w:marTop w:val="0"/>
          <w:marBottom w:val="0"/>
          <w:divBdr>
            <w:top w:val="none" w:sz="0" w:space="0" w:color="auto"/>
            <w:left w:val="none" w:sz="0" w:space="0" w:color="auto"/>
            <w:bottom w:val="none" w:sz="0" w:space="0" w:color="auto"/>
            <w:right w:val="none" w:sz="0" w:space="0" w:color="auto"/>
          </w:divBdr>
        </w:div>
        <w:div w:id="1781800418">
          <w:marLeft w:val="0"/>
          <w:marRight w:val="0"/>
          <w:marTop w:val="0"/>
          <w:marBottom w:val="0"/>
          <w:divBdr>
            <w:top w:val="none" w:sz="0" w:space="0" w:color="auto"/>
            <w:left w:val="none" w:sz="0" w:space="0" w:color="auto"/>
            <w:bottom w:val="none" w:sz="0" w:space="0" w:color="auto"/>
            <w:right w:val="none" w:sz="0" w:space="0" w:color="auto"/>
          </w:divBdr>
        </w:div>
        <w:div w:id="2069836447">
          <w:marLeft w:val="0"/>
          <w:marRight w:val="0"/>
          <w:marTop w:val="0"/>
          <w:marBottom w:val="0"/>
          <w:divBdr>
            <w:top w:val="none" w:sz="0" w:space="0" w:color="auto"/>
            <w:left w:val="none" w:sz="0" w:space="0" w:color="auto"/>
            <w:bottom w:val="none" w:sz="0" w:space="0" w:color="auto"/>
            <w:right w:val="none" w:sz="0" w:space="0" w:color="auto"/>
          </w:divBdr>
        </w:div>
      </w:divsChild>
    </w:div>
    <w:div w:id="577253943">
      <w:bodyDiv w:val="1"/>
      <w:marLeft w:val="0"/>
      <w:marRight w:val="0"/>
      <w:marTop w:val="0"/>
      <w:marBottom w:val="0"/>
      <w:divBdr>
        <w:top w:val="none" w:sz="0" w:space="0" w:color="auto"/>
        <w:left w:val="none" w:sz="0" w:space="0" w:color="auto"/>
        <w:bottom w:val="none" w:sz="0" w:space="0" w:color="auto"/>
        <w:right w:val="none" w:sz="0" w:space="0" w:color="auto"/>
      </w:divBdr>
      <w:divsChild>
        <w:div w:id="998659715">
          <w:marLeft w:val="0"/>
          <w:marRight w:val="0"/>
          <w:marTop w:val="0"/>
          <w:marBottom w:val="0"/>
          <w:divBdr>
            <w:top w:val="none" w:sz="0" w:space="0" w:color="auto"/>
            <w:left w:val="none" w:sz="0" w:space="0" w:color="auto"/>
            <w:bottom w:val="none" w:sz="0" w:space="0" w:color="auto"/>
            <w:right w:val="none" w:sz="0" w:space="0" w:color="auto"/>
          </w:divBdr>
        </w:div>
        <w:div w:id="224416021">
          <w:marLeft w:val="0"/>
          <w:marRight w:val="0"/>
          <w:marTop w:val="0"/>
          <w:marBottom w:val="0"/>
          <w:divBdr>
            <w:top w:val="none" w:sz="0" w:space="0" w:color="auto"/>
            <w:left w:val="none" w:sz="0" w:space="0" w:color="auto"/>
            <w:bottom w:val="none" w:sz="0" w:space="0" w:color="auto"/>
            <w:right w:val="none" w:sz="0" w:space="0" w:color="auto"/>
          </w:divBdr>
        </w:div>
        <w:div w:id="645740911">
          <w:marLeft w:val="0"/>
          <w:marRight w:val="0"/>
          <w:marTop w:val="0"/>
          <w:marBottom w:val="0"/>
          <w:divBdr>
            <w:top w:val="none" w:sz="0" w:space="0" w:color="auto"/>
            <w:left w:val="none" w:sz="0" w:space="0" w:color="auto"/>
            <w:bottom w:val="none" w:sz="0" w:space="0" w:color="auto"/>
            <w:right w:val="none" w:sz="0" w:space="0" w:color="auto"/>
          </w:divBdr>
        </w:div>
        <w:div w:id="2064743357">
          <w:marLeft w:val="0"/>
          <w:marRight w:val="0"/>
          <w:marTop w:val="0"/>
          <w:marBottom w:val="0"/>
          <w:divBdr>
            <w:top w:val="none" w:sz="0" w:space="0" w:color="auto"/>
            <w:left w:val="none" w:sz="0" w:space="0" w:color="auto"/>
            <w:bottom w:val="none" w:sz="0" w:space="0" w:color="auto"/>
            <w:right w:val="none" w:sz="0" w:space="0" w:color="auto"/>
          </w:divBdr>
        </w:div>
        <w:div w:id="697658905">
          <w:marLeft w:val="0"/>
          <w:marRight w:val="0"/>
          <w:marTop w:val="0"/>
          <w:marBottom w:val="0"/>
          <w:divBdr>
            <w:top w:val="none" w:sz="0" w:space="0" w:color="auto"/>
            <w:left w:val="none" w:sz="0" w:space="0" w:color="auto"/>
            <w:bottom w:val="none" w:sz="0" w:space="0" w:color="auto"/>
            <w:right w:val="none" w:sz="0" w:space="0" w:color="auto"/>
          </w:divBdr>
        </w:div>
        <w:div w:id="1854373036">
          <w:marLeft w:val="0"/>
          <w:marRight w:val="0"/>
          <w:marTop w:val="0"/>
          <w:marBottom w:val="0"/>
          <w:divBdr>
            <w:top w:val="none" w:sz="0" w:space="0" w:color="auto"/>
            <w:left w:val="none" w:sz="0" w:space="0" w:color="auto"/>
            <w:bottom w:val="none" w:sz="0" w:space="0" w:color="auto"/>
            <w:right w:val="none" w:sz="0" w:space="0" w:color="auto"/>
          </w:divBdr>
        </w:div>
        <w:div w:id="1891263448">
          <w:marLeft w:val="0"/>
          <w:marRight w:val="0"/>
          <w:marTop w:val="0"/>
          <w:marBottom w:val="0"/>
          <w:divBdr>
            <w:top w:val="none" w:sz="0" w:space="0" w:color="auto"/>
            <w:left w:val="none" w:sz="0" w:space="0" w:color="auto"/>
            <w:bottom w:val="none" w:sz="0" w:space="0" w:color="auto"/>
            <w:right w:val="none" w:sz="0" w:space="0" w:color="auto"/>
          </w:divBdr>
        </w:div>
        <w:div w:id="1823692627">
          <w:marLeft w:val="0"/>
          <w:marRight w:val="0"/>
          <w:marTop w:val="0"/>
          <w:marBottom w:val="0"/>
          <w:divBdr>
            <w:top w:val="none" w:sz="0" w:space="0" w:color="auto"/>
            <w:left w:val="none" w:sz="0" w:space="0" w:color="auto"/>
            <w:bottom w:val="none" w:sz="0" w:space="0" w:color="auto"/>
            <w:right w:val="none" w:sz="0" w:space="0" w:color="auto"/>
          </w:divBdr>
        </w:div>
        <w:div w:id="1027411586">
          <w:marLeft w:val="0"/>
          <w:marRight w:val="0"/>
          <w:marTop w:val="0"/>
          <w:marBottom w:val="0"/>
          <w:divBdr>
            <w:top w:val="none" w:sz="0" w:space="0" w:color="auto"/>
            <w:left w:val="none" w:sz="0" w:space="0" w:color="auto"/>
            <w:bottom w:val="none" w:sz="0" w:space="0" w:color="auto"/>
            <w:right w:val="none" w:sz="0" w:space="0" w:color="auto"/>
          </w:divBdr>
        </w:div>
        <w:div w:id="225144545">
          <w:marLeft w:val="0"/>
          <w:marRight w:val="0"/>
          <w:marTop w:val="0"/>
          <w:marBottom w:val="0"/>
          <w:divBdr>
            <w:top w:val="none" w:sz="0" w:space="0" w:color="auto"/>
            <w:left w:val="none" w:sz="0" w:space="0" w:color="auto"/>
            <w:bottom w:val="none" w:sz="0" w:space="0" w:color="auto"/>
            <w:right w:val="none" w:sz="0" w:space="0" w:color="auto"/>
          </w:divBdr>
        </w:div>
        <w:div w:id="1490098531">
          <w:marLeft w:val="0"/>
          <w:marRight w:val="0"/>
          <w:marTop w:val="0"/>
          <w:marBottom w:val="0"/>
          <w:divBdr>
            <w:top w:val="none" w:sz="0" w:space="0" w:color="auto"/>
            <w:left w:val="none" w:sz="0" w:space="0" w:color="auto"/>
            <w:bottom w:val="none" w:sz="0" w:space="0" w:color="auto"/>
            <w:right w:val="none" w:sz="0" w:space="0" w:color="auto"/>
          </w:divBdr>
        </w:div>
        <w:div w:id="1924293553">
          <w:marLeft w:val="0"/>
          <w:marRight w:val="0"/>
          <w:marTop w:val="0"/>
          <w:marBottom w:val="0"/>
          <w:divBdr>
            <w:top w:val="none" w:sz="0" w:space="0" w:color="auto"/>
            <w:left w:val="none" w:sz="0" w:space="0" w:color="auto"/>
            <w:bottom w:val="none" w:sz="0" w:space="0" w:color="auto"/>
            <w:right w:val="none" w:sz="0" w:space="0" w:color="auto"/>
          </w:divBdr>
        </w:div>
      </w:divsChild>
    </w:div>
    <w:div w:id="661590504">
      <w:bodyDiv w:val="1"/>
      <w:marLeft w:val="0"/>
      <w:marRight w:val="0"/>
      <w:marTop w:val="0"/>
      <w:marBottom w:val="0"/>
      <w:divBdr>
        <w:top w:val="none" w:sz="0" w:space="0" w:color="auto"/>
        <w:left w:val="none" w:sz="0" w:space="0" w:color="auto"/>
        <w:bottom w:val="none" w:sz="0" w:space="0" w:color="auto"/>
        <w:right w:val="none" w:sz="0" w:space="0" w:color="auto"/>
      </w:divBdr>
      <w:divsChild>
        <w:div w:id="1059092161">
          <w:marLeft w:val="0"/>
          <w:marRight w:val="0"/>
          <w:marTop w:val="0"/>
          <w:marBottom w:val="0"/>
          <w:divBdr>
            <w:top w:val="none" w:sz="0" w:space="0" w:color="auto"/>
            <w:left w:val="none" w:sz="0" w:space="0" w:color="auto"/>
            <w:bottom w:val="none" w:sz="0" w:space="0" w:color="auto"/>
            <w:right w:val="none" w:sz="0" w:space="0" w:color="auto"/>
          </w:divBdr>
        </w:div>
        <w:div w:id="2094811050">
          <w:marLeft w:val="0"/>
          <w:marRight w:val="0"/>
          <w:marTop w:val="0"/>
          <w:marBottom w:val="0"/>
          <w:divBdr>
            <w:top w:val="none" w:sz="0" w:space="0" w:color="auto"/>
            <w:left w:val="none" w:sz="0" w:space="0" w:color="auto"/>
            <w:bottom w:val="none" w:sz="0" w:space="0" w:color="auto"/>
            <w:right w:val="none" w:sz="0" w:space="0" w:color="auto"/>
          </w:divBdr>
        </w:div>
        <w:div w:id="1620331206">
          <w:marLeft w:val="0"/>
          <w:marRight w:val="0"/>
          <w:marTop w:val="0"/>
          <w:marBottom w:val="0"/>
          <w:divBdr>
            <w:top w:val="none" w:sz="0" w:space="0" w:color="auto"/>
            <w:left w:val="none" w:sz="0" w:space="0" w:color="auto"/>
            <w:bottom w:val="none" w:sz="0" w:space="0" w:color="auto"/>
            <w:right w:val="none" w:sz="0" w:space="0" w:color="auto"/>
          </w:divBdr>
        </w:div>
        <w:div w:id="1050493555">
          <w:marLeft w:val="0"/>
          <w:marRight w:val="0"/>
          <w:marTop w:val="0"/>
          <w:marBottom w:val="0"/>
          <w:divBdr>
            <w:top w:val="none" w:sz="0" w:space="0" w:color="auto"/>
            <w:left w:val="none" w:sz="0" w:space="0" w:color="auto"/>
            <w:bottom w:val="none" w:sz="0" w:space="0" w:color="auto"/>
            <w:right w:val="none" w:sz="0" w:space="0" w:color="auto"/>
          </w:divBdr>
        </w:div>
        <w:div w:id="1429815840">
          <w:marLeft w:val="0"/>
          <w:marRight w:val="0"/>
          <w:marTop w:val="0"/>
          <w:marBottom w:val="0"/>
          <w:divBdr>
            <w:top w:val="none" w:sz="0" w:space="0" w:color="auto"/>
            <w:left w:val="none" w:sz="0" w:space="0" w:color="auto"/>
            <w:bottom w:val="none" w:sz="0" w:space="0" w:color="auto"/>
            <w:right w:val="none" w:sz="0" w:space="0" w:color="auto"/>
          </w:divBdr>
        </w:div>
        <w:div w:id="1748766639">
          <w:marLeft w:val="0"/>
          <w:marRight w:val="0"/>
          <w:marTop w:val="0"/>
          <w:marBottom w:val="0"/>
          <w:divBdr>
            <w:top w:val="none" w:sz="0" w:space="0" w:color="auto"/>
            <w:left w:val="none" w:sz="0" w:space="0" w:color="auto"/>
            <w:bottom w:val="none" w:sz="0" w:space="0" w:color="auto"/>
            <w:right w:val="none" w:sz="0" w:space="0" w:color="auto"/>
          </w:divBdr>
        </w:div>
        <w:div w:id="850728081">
          <w:marLeft w:val="0"/>
          <w:marRight w:val="0"/>
          <w:marTop w:val="0"/>
          <w:marBottom w:val="0"/>
          <w:divBdr>
            <w:top w:val="none" w:sz="0" w:space="0" w:color="auto"/>
            <w:left w:val="none" w:sz="0" w:space="0" w:color="auto"/>
            <w:bottom w:val="none" w:sz="0" w:space="0" w:color="auto"/>
            <w:right w:val="none" w:sz="0" w:space="0" w:color="auto"/>
          </w:divBdr>
        </w:div>
        <w:div w:id="218592831">
          <w:marLeft w:val="0"/>
          <w:marRight w:val="0"/>
          <w:marTop w:val="0"/>
          <w:marBottom w:val="0"/>
          <w:divBdr>
            <w:top w:val="none" w:sz="0" w:space="0" w:color="auto"/>
            <w:left w:val="none" w:sz="0" w:space="0" w:color="auto"/>
            <w:bottom w:val="none" w:sz="0" w:space="0" w:color="auto"/>
            <w:right w:val="none" w:sz="0" w:space="0" w:color="auto"/>
          </w:divBdr>
        </w:div>
        <w:div w:id="1841308909">
          <w:marLeft w:val="0"/>
          <w:marRight w:val="0"/>
          <w:marTop w:val="0"/>
          <w:marBottom w:val="0"/>
          <w:divBdr>
            <w:top w:val="none" w:sz="0" w:space="0" w:color="auto"/>
            <w:left w:val="none" w:sz="0" w:space="0" w:color="auto"/>
            <w:bottom w:val="none" w:sz="0" w:space="0" w:color="auto"/>
            <w:right w:val="none" w:sz="0" w:space="0" w:color="auto"/>
          </w:divBdr>
        </w:div>
        <w:div w:id="923417118">
          <w:marLeft w:val="0"/>
          <w:marRight w:val="0"/>
          <w:marTop w:val="0"/>
          <w:marBottom w:val="0"/>
          <w:divBdr>
            <w:top w:val="none" w:sz="0" w:space="0" w:color="auto"/>
            <w:left w:val="none" w:sz="0" w:space="0" w:color="auto"/>
            <w:bottom w:val="none" w:sz="0" w:space="0" w:color="auto"/>
            <w:right w:val="none" w:sz="0" w:space="0" w:color="auto"/>
          </w:divBdr>
        </w:div>
      </w:divsChild>
    </w:div>
    <w:div w:id="710304872">
      <w:bodyDiv w:val="1"/>
      <w:marLeft w:val="0"/>
      <w:marRight w:val="0"/>
      <w:marTop w:val="0"/>
      <w:marBottom w:val="0"/>
      <w:divBdr>
        <w:top w:val="none" w:sz="0" w:space="0" w:color="auto"/>
        <w:left w:val="none" w:sz="0" w:space="0" w:color="auto"/>
        <w:bottom w:val="none" w:sz="0" w:space="0" w:color="auto"/>
        <w:right w:val="none" w:sz="0" w:space="0" w:color="auto"/>
      </w:divBdr>
      <w:divsChild>
        <w:div w:id="81420186">
          <w:marLeft w:val="0"/>
          <w:marRight w:val="0"/>
          <w:marTop w:val="0"/>
          <w:marBottom w:val="0"/>
          <w:divBdr>
            <w:top w:val="none" w:sz="0" w:space="0" w:color="auto"/>
            <w:left w:val="none" w:sz="0" w:space="0" w:color="auto"/>
            <w:bottom w:val="none" w:sz="0" w:space="0" w:color="auto"/>
            <w:right w:val="none" w:sz="0" w:space="0" w:color="auto"/>
          </w:divBdr>
        </w:div>
        <w:div w:id="1262110203">
          <w:marLeft w:val="0"/>
          <w:marRight w:val="0"/>
          <w:marTop w:val="0"/>
          <w:marBottom w:val="0"/>
          <w:divBdr>
            <w:top w:val="none" w:sz="0" w:space="0" w:color="auto"/>
            <w:left w:val="none" w:sz="0" w:space="0" w:color="auto"/>
            <w:bottom w:val="none" w:sz="0" w:space="0" w:color="auto"/>
            <w:right w:val="none" w:sz="0" w:space="0" w:color="auto"/>
          </w:divBdr>
        </w:div>
        <w:div w:id="1316111132">
          <w:marLeft w:val="0"/>
          <w:marRight w:val="0"/>
          <w:marTop w:val="0"/>
          <w:marBottom w:val="0"/>
          <w:divBdr>
            <w:top w:val="none" w:sz="0" w:space="0" w:color="auto"/>
            <w:left w:val="none" w:sz="0" w:space="0" w:color="auto"/>
            <w:bottom w:val="none" w:sz="0" w:space="0" w:color="auto"/>
            <w:right w:val="none" w:sz="0" w:space="0" w:color="auto"/>
          </w:divBdr>
        </w:div>
        <w:div w:id="306323407">
          <w:marLeft w:val="0"/>
          <w:marRight w:val="0"/>
          <w:marTop w:val="0"/>
          <w:marBottom w:val="0"/>
          <w:divBdr>
            <w:top w:val="none" w:sz="0" w:space="0" w:color="auto"/>
            <w:left w:val="none" w:sz="0" w:space="0" w:color="auto"/>
            <w:bottom w:val="none" w:sz="0" w:space="0" w:color="auto"/>
            <w:right w:val="none" w:sz="0" w:space="0" w:color="auto"/>
          </w:divBdr>
        </w:div>
        <w:div w:id="1224559425">
          <w:marLeft w:val="0"/>
          <w:marRight w:val="0"/>
          <w:marTop w:val="0"/>
          <w:marBottom w:val="0"/>
          <w:divBdr>
            <w:top w:val="none" w:sz="0" w:space="0" w:color="auto"/>
            <w:left w:val="none" w:sz="0" w:space="0" w:color="auto"/>
            <w:bottom w:val="none" w:sz="0" w:space="0" w:color="auto"/>
            <w:right w:val="none" w:sz="0" w:space="0" w:color="auto"/>
          </w:divBdr>
        </w:div>
        <w:div w:id="230624993">
          <w:marLeft w:val="0"/>
          <w:marRight w:val="0"/>
          <w:marTop w:val="0"/>
          <w:marBottom w:val="0"/>
          <w:divBdr>
            <w:top w:val="none" w:sz="0" w:space="0" w:color="auto"/>
            <w:left w:val="none" w:sz="0" w:space="0" w:color="auto"/>
            <w:bottom w:val="none" w:sz="0" w:space="0" w:color="auto"/>
            <w:right w:val="none" w:sz="0" w:space="0" w:color="auto"/>
          </w:divBdr>
        </w:div>
        <w:div w:id="1793665595">
          <w:marLeft w:val="0"/>
          <w:marRight w:val="0"/>
          <w:marTop w:val="0"/>
          <w:marBottom w:val="0"/>
          <w:divBdr>
            <w:top w:val="none" w:sz="0" w:space="0" w:color="auto"/>
            <w:left w:val="none" w:sz="0" w:space="0" w:color="auto"/>
            <w:bottom w:val="none" w:sz="0" w:space="0" w:color="auto"/>
            <w:right w:val="none" w:sz="0" w:space="0" w:color="auto"/>
          </w:divBdr>
        </w:div>
        <w:div w:id="860322629">
          <w:marLeft w:val="0"/>
          <w:marRight w:val="0"/>
          <w:marTop w:val="0"/>
          <w:marBottom w:val="0"/>
          <w:divBdr>
            <w:top w:val="none" w:sz="0" w:space="0" w:color="auto"/>
            <w:left w:val="none" w:sz="0" w:space="0" w:color="auto"/>
            <w:bottom w:val="none" w:sz="0" w:space="0" w:color="auto"/>
            <w:right w:val="none" w:sz="0" w:space="0" w:color="auto"/>
          </w:divBdr>
        </w:div>
        <w:div w:id="743337864">
          <w:marLeft w:val="0"/>
          <w:marRight w:val="0"/>
          <w:marTop w:val="0"/>
          <w:marBottom w:val="0"/>
          <w:divBdr>
            <w:top w:val="none" w:sz="0" w:space="0" w:color="auto"/>
            <w:left w:val="none" w:sz="0" w:space="0" w:color="auto"/>
            <w:bottom w:val="none" w:sz="0" w:space="0" w:color="auto"/>
            <w:right w:val="none" w:sz="0" w:space="0" w:color="auto"/>
          </w:divBdr>
        </w:div>
        <w:div w:id="1369337221">
          <w:marLeft w:val="0"/>
          <w:marRight w:val="0"/>
          <w:marTop w:val="0"/>
          <w:marBottom w:val="0"/>
          <w:divBdr>
            <w:top w:val="none" w:sz="0" w:space="0" w:color="auto"/>
            <w:left w:val="none" w:sz="0" w:space="0" w:color="auto"/>
            <w:bottom w:val="none" w:sz="0" w:space="0" w:color="auto"/>
            <w:right w:val="none" w:sz="0" w:space="0" w:color="auto"/>
          </w:divBdr>
        </w:div>
        <w:div w:id="731271615">
          <w:marLeft w:val="0"/>
          <w:marRight w:val="0"/>
          <w:marTop w:val="0"/>
          <w:marBottom w:val="0"/>
          <w:divBdr>
            <w:top w:val="none" w:sz="0" w:space="0" w:color="auto"/>
            <w:left w:val="none" w:sz="0" w:space="0" w:color="auto"/>
            <w:bottom w:val="none" w:sz="0" w:space="0" w:color="auto"/>
            <w:right w:val="none" w:sz="0" w:space="0" w:color="auto"/>
          </w:divBdr>
        </w:div>
      </w:divsChild>
    </w:div>
    <w:div w:id="718627446">
      <w:bodyDiv w:val="1"/>
      <w:marLeft w:val="0"/>
      <w:marRight w:val="0"/>
      <w:marTop w:val="0"/>
      <w:marBottom w:val="0"/>
      <w:divBdr>
        <w:top w:val="none" w:sz="0" w:space="0" w:color="auto"/>
        <w:left w:val="none" w:sz="0" w:space="0" w:color="auto"/>
        <w:bottom w:val="none" w:sz="0" w:space="0" w:color="auto"/>
        <w:right w:val="none" w:sz="0" w:space="0" w:color="auto"/>
      </w:divBdr>
      <w:divsChild>
        <w:div w:id="330254414">
          <w:marLeft w:val="0"/>
          <w:marRight w:val="0"/>
          <w:marTop w:val="0"/>
          <w:marBottom w:val="0"/>
          <w:divBdr>
            <w:top w:val="none" w:sz="0" w:space="0" w:color="auto"/>
            <w:left w:val="none" w:sz="0" w:space="0" w:color="auto"/>
            <w:bottom w:val="none" w:sz="0" w:space="0" w:color="auto"/>
            <w:right w:val="none" w:sz="0" w:space="0" w:color="auto"/>
          </w:divBdr>
        </w:div>
        <w:div w:id="1850220233">
          <w:marLeft w:val="0"/>
          <w:marRight w:val="0"/>
          <w:marTop w:val="0"/>
          <w:marBottom w:val="0"/>
          <w:divBdr>
            <w:top w:val="none" w:sz="0" w:space="0" w:color="auto"/>
            <w:left w:val="none" w:sz="0" w:space="0" w:color="auto"/>
            <w:bottom w:val="none" w:sz="0" w:space="0" w:color="auto"/>
            <w:right w:val="none" w:sz="0" w:space="0" w:color="auto"/>
          </w:divBdr>
        </w:div>
        <w:div w:id="263465272">
          <w:marLeft w:val="0"/>
          <w:marRight w:val="0"/>
          <w:marTop w:val="0"/>
          <w:marBottom w:val="0"/>
          <w:divBdr>
            <w:top w:val="none" w:sz="0" w:space="0" w:color="auto"/>
            <w:left w:val="none" w:sz="0" w:space="0" w:color="auto"/>
            <w:bottom w:val="none" w:sz="0" w:space="0" w:color="auto"/>
            <w:right w:val="none" w:sz="0" w:space="0" w:color="auto"/>
          </w:divBdr>
        </w:div>
        <w:div w:id="1532179868">
          <w:marLeft w:val="0"/>
          <w:marRight w:val="0"/>
          <w:marTop w:val="0"/>
          <w:marBottom w:val="0"/>
          <w:divBdr>
            <w:top w:val="none" w:sz="0" w:space="0" w:color="auto"/>
            <w:left w:val="none" w:sz="0" w:space="0" w:color="auto"/>
            <w:bottom w:val="none" w:sz="0" w:space="0" w:color="auto"/>
            <w:right w:val="none" w:sz="0" w:space="0" w:color="auto"/>
          </w:divBdr>
        </w:div>
        <w:div w:id="787699976">
          <w:marLeft w:val="0"/>
          <w:marRight w:val="0"/>
          <w:marTop w:val="0"/>
          <w:marBottom w:val="0"/>
          <w:divBdr>
            <w:top w:val="none" w:sz="0" w:space="0" w:color="auto"/>
            <w:left w:val="none" w:sz="0" w:space="0" w:color="auto"/>
            <w:bottom w:val="none" w:sz="0" w:space="0" w:color="auto"/>
            <w:right w:val="none" w:sz="0" w:space="0" w:color="auto"/>
          </w:divBdr>
        </w:div>
        <w:div w:id="834809459">
          <w:marLeft w:val="0"/>
          <w:marRight w:val="0"/>
          <w:marTop w:val="0"/>
          <w:marBottom w:val="0"/>
          <w:divBdr>
            <w:top w:val="none" w:sz="0" w:space="0" w:color="auto"/>
            <w:left w:val="none" w:sz="0" w:space="0" w:color="auto"/>
            <w:bottom w:val="none" w:sz="0" w:space="0" w:color="auto"/>
            <w:right w:val="none" w:sz="0" w:space="0" w:color="auto"/>
          </w:divBdr>
        </w:div>
        <w:div w:id="2028437292">
          <w:marLeft w:val="0"/>
          <w:marRight w:val="0"/>
          <w:marTop w:val="0"/>
          <w:marBottom w:val="0"/>
          <w:divBdr>
            <w:top w:val="none" w:sz="0" w:space="0" w:color="auto"/>
            <w:left w:val="none" w:sz="0" w:space="0" w:color="auto"/>
            <w:bottom w:val="none" w:sz="0" w:space="0" w:color="auto"/>
            <w:right w:val="none" w:sz="0" w:space="0" w:color="auto"/>
          </w:divBdr>
        </w:div>
        <w:div w:id="1820682247">
          <w:marLeft w:val="0"/>
          <w:marRight w:val="0"/>
          <w:marTop w:val="0"/>
          <w:marBottom w:val="0"/>
          <w:divBdr>
            <w:top w:val="none" w:sz="0" w:space="0" w:color="auto"/>
            <w:left w:val="none" w:sz="0" w:space="0" w:color="auto"/>
            <w:bottom w:val="none" w:sz="0" w:space="0" w:color="auto"/>
            <w:right w:val="none" w:sz="0" w:space="0" w:color="auto"/>
          </w:divBdr>
        </w:div>
        <w:div w:id="191114657">
          <w:marLeft w:val="0"/>
          <w:marRight w:val="0"/>
          <w:marTop w:val="0"/>
          <w:marBottom w:val="0"/>
          <w:divBdr>
            <w:top w:val="none" w:sz="0" w:space="0" w:color="auto"/>
            <w:left w:val="none" w:sz="0" w:space="0" w:color="auto"/>
            <w:bottom w:val="none" w:sz="0" w:space="0" w:color="auto"/>
            <w:right w:val="none" w:sz="0" w:space="0" w:color="auto"/>
          </w:divBdr>
        </w:div>
        <w:div w:id="270017276">
          <w:marLeft w:val="0"/>
          <w:marRight w:val="0"/>
          <w:marTop w:val="0"/>
          <w:marBottom w:val="0"/>
          <w:divBdr>
            <w:top w:val="none" w:sz="0" w:space="0" w:color="auto"/>
            <w:left w:val="none" w:sz="0" w:space="0" w:color="auto"/>
            <w:bottom w:val="none" w:sz="0" w:space="0" w:color="auto"/>
            <w:right w:val="none" w:sz="0" w:space="0" w:color="auto"/>
          </w:divBdr>
        </w:div>
      </w:divsChild>
    </w:div>
    <w:div w:id="719475053">
      <w:bodyDiv w:val="1"/>
      <w:marLeft w:val="0"/>
      <w:marRight w:val="0"/>
      <w:marTop w:val="0"/>
      <w:marBottom w:val="0"/>
      <w:divBdr>
        <w:top w:val="none" w:sz="0" w:space="0" w:color="auto"/>
        <w:left w:val="none" w:sz="0" w:space="0" w:color="auto"/>
        <w:bottom w:val="none" w:sz="0" w:space="0" w:color="auto"/>
        <w:right w:val="none" w:sz="0" w:space="0" w:color="auto"/>
      </w:divBdr>
      <w:divsChild>
        <w:div w:id="2113013227">
          <w:marLeft w:val="0"/>
          <w:marRight w:val="0"/>
          <w:marTop w:val="0"/>
          <w:marBottom w:val="0"/>
          <w:divBdr>
            <w:top w:val="none" w:sz="0" w:space="0" w:color="auto"/>
            <w:left w:val="none" w:sz="0" w:space="0" w:color="auto"/>
            <w:bottom w:val="none" w:sz="0" w:space="0" w:color="auto"/>
            <w:right w:val="none" w:sz="0" w:space="0" w:color="auto"/>
          </w:divBdr>
        </w:div>
        <w:div w:id="236138948">
          <w:marLeft w:val="0"/>
          <w:marRight w:val="0"/>
          <w:marTop w:val="0"/>
          <w:marBottom w:val="0"/>
          <w:divBdr>
            <w:top w:val="none" w:sz="0" w:space="0" w:color="auto"/>
            <w:left w:val="none" w:sz="0" w:space="0" w:color="auto"/>
            <w:bottom w:val="none" w:sz="0" w:space="0" w:color="auto"/>
            <w:right w:val="none" w:sz="0" w:space="0" w:color="auto"/>
          </w:divBdr>
        </w:div>
        <w:div w:id="961227494">
          <w:marLeft w:val="0"/>
          <w:marRight w:val="0"/>
          <w:marTop w:val="0"/>
          <w:marBottom w:val="0"/>
          <w:divBdr>
            <w:top w:val="none" w:sz="0" w:space="0" w:color="auto"/>
            <w:left w:val="none" w:sz="0" w:space="0" w:color="auto"/>
            <w:bottom w:val="none" w:sz="0" w:space="0" w:color="auto"/>
            <w:right w:val="none" w:sz="0" w:space="0" w:color="auto"/>
          </w:divBdr>
        </w:div>
        <w:div w:id="1411921693">
          <w:marLeft w:val="0"/>
          <w:marRight w:val="0"/>
          <w:marTop w:val="0"/>
          <w:marBottom w:val="0"/>
          <w:divBdr>
            <w:top w:val="none" w:sz="0" w:space="0" w:color="auto"/>
            <w:left w:val="none" w:sz="0" w:space="0" w:color="auto"/>
            <w:bottom w:val="none" w:sz="0" w:space="0" w:color="auto"/>
            <w:right w:val="none" w:sz="0" w:space="0" w:color="auto"/>
          </w:divBdr>
        </w:div>
        <w:div w:id="1664550274">
          <w:marLeft w:val="0"/>
          <w:marRight w:val="0"/>
          <w:marTop w:val="0"/>
          <w:marBottom w:val="0"/>
          <w:divBdr>
            <w:top w:val="none" w:sz="0" w:space="0" w:color="auto"/>
            <w:left w:val="none" w:sz="0" w:space="0" w:color="auto"/>
            <w:bottom w:val="none" w:sz="0" w:space="0" w:color="auto"/>
            <w:right w:val="none" w:sz="0" w:space="0" w:color="auto"/>
          </w:divBdr>
        </w:div>
        <w:div w:id="1140154551">
          <w:marLeft w:val="0"/>
          <w:marRight w:val="0"/>
          <w:marTop w:val="0"/>
          <w:marBottom w:val="0"/>
          <w:divBdr>
            <w:top w:val="none" w:sz="0" w:space="0" w:color="auto"/>
            <w:left w:val="none" w:sz="0" w:space="0" w:color="auto"/>
            <w:bottom w:val="none" w:sz="0" w:space="0" w:color="auto"/>
            <w:right w:val="none" w:sz="0" w:space="0" w:color="auto"/>
          </w:divBdr>
        </w:div>
        <w:div w:id="1613587464">
          <w:marLeft w:val="0"/>
          <w:marRight w:val="0"/>
          <w:marTop w:val="0"/>
          <w:marBottom w:val="0"/>
          <w:divBdr>
            <w:top w:val="none" w:sz="0" w:space="0" w:color="auto"/>
            <w:left w:val="none" w:sz="0" w:space="0" w:color="auto"/>
            <w:bottom w:val="none" w:sz="0" w:space="0" w:color="auto"/>
            <w:right w:val="none" w:sz="0" w:space="0" w:color="auto"/>
          </w:divBdr>
        </w:div>
        <w:div w:id="1048384448">
          <w:marLeft w:val="0"/>
          <w:marRight w:val="0"/>
          <w:marTop w:val="0"/>
          <w:marBottom w:val="0"/>
          <w:divBdr>
            <w:top w:val="none" w:sz="0" w:space="0" w:color="auto"/>
            <w:left w:val="none" w:sz="0" w:space="0" w:color="auto"/>
            <w:bottom w:val="none" w:sz="0" w:space="0" w:color="auto"/>
            <w:right w:val="none" w:sz="0" w:space="0" w:color="auto"/>
          </w:divBdr>
        </w:div>
        <w:div w:id="693382757">
          <w:marLeft w:val="0"/>
          <w:marRight w:val="0"/>
          <w:marTop w:val="0"/>
          <w:marBottom w:val="0"/>
          <w:divBdr>
            <w:top w:val="none" w:sz="0" w:space="0" w:color="auto"/>
            <w:left w:val="none" w:sz="0" w:space="0" w:color="auto"/>
            <w:bottom w:val="none" w:sz="0" w:space="0" w:color="auto"/>
            <w:right w:val="none" w:sz="0" w:space="0" w:color="auto"/>
          </w:divBdr>
        </w:div>
        <w:div w:id="1639528125">
          <w:marLeft w:val="0"/>
          <w:marRight w:val="0"/>
          <w:marTop w:val="0"/>
          <w:marBottom w:val="0"/>
          <w:divBdr>
            <w:top w:val="none" w:sz="0" w:space="0" w:color="auto"/>
            <w:left w:val="none" w:sz="0" w:space="0" w:color="auto"/>
            <w:bottom w:val="none" w:sz="0" w:space="0" w:color="auto"/>
            <w:right w:val="none" w:sz="0" w:space="0" w:color="auto"/>
          </w:divBdr>
        </w:div>
        <w:div w:id="320693094">
          <w:marLeft w:val="0"/>
          <w:marRight w:val="0"/>
          <w:marTop w:val="0"/>
          <w:marBottom w:val="0"/>
          <w:divBdr>
            <w:top w:val="none" w:sz="0" w:space="0" w:color="auto"/>
            <w:left w:val="none" w:sz="0" w:space="0" w:color="auto"/>
            <w:bottom w:val="none" w:sz="0" w:space="0" w:color="auto"/>
            <w:right w:val="none" w:sz="0" w:space="0" w:color="auto"/>
          </w:divBdr>
        </w:div>
        <w:div w:id="1821387009">
          <w:marLeft w:val="0"/>
          <w:marRight w:val="0"/>
          <w:marTop w:val="0"/>
          <w:marBottom w:val="0"/>
          <w:divBdr>
            <w:top w:val="none" w:sz="0" w:space="0" w:color="auto"/>
            <w:left w:val="none" w:sz="0" w:space="0" w:color="auto"/>
            <w:bottom w:val="none" w:sz="0" w:space="0" w:color="auto"/>
            <w:right w:val="none" w:sz="0" w:space="0" w:color="auto"/>
          </w:divBdr>
        </w:div>
      </w:divsChild>
    </w:div>
    <w:div w:id="719937026">
      <w:bodyDiv w:val="1"/>
      <w:marLeft w:val="0"/>
      <w:marRight w:val="0"/>
      <w:marTop w:val="0"/>
      <w:marBottom w:val="0"/>
      <w:divBdr>
        <w:top w:val="none" w:sz="0" w:space="0" w:color="auto"/>
        <w:left w:val="none" w:sz="0" w:space="0" w:color="auto"/>
        <w:bottom w:val="none" w:sz="0" w:space="0" w:color="auto"/>
        <w:right w:val="none" w:sz="0" w:space="0" w:color="auto"/>
      </w:divBdr>
      <w:divsChild>
        <w:div w:id="83846788">
          <w:marLeft w:val="0"/>
          <w:marRight w:val="0"/>
          <w:marTop w:val="0"/>
          <w:marBottom w:val="0"/>
          <w:divBdr>
            <w:top w:val="none" w:sz="0" w:space="0" w:color="auto"/>
            <w:left w:val="none" w:sz="0" w:space="0" w:color="auto"/>
            <w:bottom w:val="none" w:sz="0" w:space="0" w:color="auto"/>
            <w:right w:val="none" w:sz="0" w:space="0" w:color="auto"/>
          </w:divBdr>
        </w:div>
        <w:div w:id="237834838">
          <w:marLeft w:val="0"/>
          <w:marRight w:val="0"/>
          <w:marTop w:val="0"/>
          <w:marBottom w:val="0"/>
          <w:divBdr>
            <w:top w:val="none" w:sz="0" w:space="0" w:color="auto"/>
            <w:left w:val="none" w:sz="0" w:space="0" w:color="auto"/>
            <w:bottom w:val="none" w:sz="0" w:space="0" w:color="auto"/>
            <w:right w:val="none" w:sz="0" w:space="0" w:color="auto"/>
          </w:divBdr>
        </w:div>
        <w:div w:id="1841266377">
          <w:marLeft w:val="0"/>
          <w:marRight w:val="0"/>
          <w:marTop w:val="0"/>
          <w:marBottom w:val="0"/>
          <w:divBdr>
            <w:top w:val="none" w:sz="0" w:space="0" w:color="auto"/>
            <w:left w:val="none" w:sz="0" w:space="0" w:color="auto"/>
            <w:bottom w:val="none" w:sz="0" w:space="0" w:color="auto"/>
            <w:right w:val="none" w:sz="0" w:space="0" w:color="auto"/>
          </w:divBdr>
        </w:div>
        <w:div w:id="179315294">
          <w:marLeft w:val="0"/>
          <w:marRight w:val="0"/>
          <w:marTop w:val="0"/>
          <w:marBottom w:val="0"/>
          <w:divBdr>
            <w:top w:val="none" w:sz="0" w:space="0" w:color="auto"/>
            <w:left w:val="none" w:sz="0" w:space="0" w:color="auto"/>
            <w:bottom w:val="none" w:sz="0" w:space="0" w:color="auto"/>
            <w:right w:val="none" w:sz="0" w:space="0" w:color="auto"/>
          </w:divBdr>
        </w:div>
        <w:div w:id="2088112778">
          <w:marLeft w:val="0"/>
          <w:marRight w:val="0"/>
          <w:marTop w:val="0"/>
          <w:marBottom w:val="0"/>
          <w:divBdr>
            <w:top w:val="none" w:sz="0" w:space="0" w:color="auto"/>
            <w:left w:val="none" w:sz="0" w:space="0" w:color="auto"/>
            <w:bottom w:val="none" w:sz="0" w:space="0" w:color="auto"/>
            <w:right w:val="none" w:sz="0" w:space="0" w:color="auto"/>
          </w:divBdr>
        </w:div>
        <w:div w:id="1196580078">
          <w:marLeft w:val="0"/>
          <w:marRight w:val="0"/>
          <w:marTop w:val="0"/>
          <w:marBottom w:val="0"/>
          <w:divBdr>
            <w:top w:val="none" w:sz="0" w:space="0" w:color="auto"/>
            <w:left w:val="none" w:sz="0" w:space="0" w:color="auto"/>
            <w:bottom w:val="none" w:sz="0" w:space="0" w:color="auto"/>
            <w:right w:val="none" w:sz="0" w:space="0" w:color="auto"/>
          </w:divBdr>
        </w:div>
        <w:div w:id="1269507629">
          <w:marLeft w:val="0"/>
          <w:marRight w:val="0"/>
          <w:marTop w:val="0"/>
          <w:marBottom w:val="0"/>
          <w:divBdr>
            <w:top w:val="none" w:sz="0" w:space="0" w:color="auto"/>
            <w:left w:val="none" w:sz="0" w:space="0" w:color="auto"/>
            <w:bottom w:val="none" w:sz="0" w:space="0" w:color="auto"/>
            <w:right w:val="none" w:sz="0" w:space="0" w:color="auto"/>
          </w:divBdr>
        </w:div>
        <w:div w:id="254561288">
          <w:marLeft w:val="0"/>
          <w:marRight w:val="0"/>
          <w:marTop w:val="0"/>
          <w:marBottom w:val="0"/>
          <w:divBdr>
            <w:top w:val="none" w:sz="0" w:space="0" w:color="auto"/>
            <w:left w:val="none" w:sz="0" w:space="0" w:color="auto"/>
            <w:bottom w:val="none" w:sz="0" w:space="0" w:color="auto"/>
            <w:right w:val="none" w:sz="0" w:space="0" w:color="auto"/>
          </w:divBdr>
        </w:div>
        <w:div w:id="1955406741">
          <w:marLeft w:val="0"/>
          <w:marRight w:val="0"/>
          <w:marTop w:val="0"/>
          <w:marBottom w:val="0"/>
          <w:divBdr>
            <w:top w:val="none" w:sz="0" w:space="0" w:color="auto"/>
            <w:left w:val="none" w:sz="0" w:space="0" w:color="auto"/>
            <w:bottom w:val="none" w:sz="0" w:space="0" w:color="auto"/>
            <w:right w:val="none" w:sz="0" w:space="0" w:color="auto"/>
          </w:divBdr>
        </w:div>
        <w:div w:id="759759618">
          <w:marLeft w:val="0"/>
          <w:marRight w:val="0"/>
          <w:marTop w:val="0"/>
          <w:marBottom w:val="0"/>
          <w:divBdr>
            <w:top w:val="none" w:sz="0" w:space="0" w:color="auto"/>
            <w:left w:val="none" w:sz="0" w:space="0" w:color="auto"/>
            <w:bottom w:val="none" w:sz="0" w:space="0" w:color="auto"/>
            <w:right w:val="none" w:sz="0" w:space="0" w:color="auto"/>
          </w:divBdr>
        </w:div>
        <w:div w:id="1906800270">
          <w:marLeft w:val="0"/>
          <w:marRight w:val="0"/>
          <w:marTop w:val="0"/>
          <w:marBottom w:val="0"/>
          <w:divBdr>
            <w:top w:val="none" w:sz="0" w:space="0" w:color="auto"/>
            <w:left w:val="none" w:sz="0" w:space="0" w:color="auto"/>
            <w:bottom w:val="none" w:sz="0" w:space="0" w:color="auto"/>
            <w:right w:val="none" w:sz="0" w:space="0" w:color="auto"/>
          </w:divBdr>
        </w:div>
        <w:div w:id="1390152491">
          <w:marLeft w:val="0"/>
          <w:marRight w:val="0"/>
          <w:marTop w:val="0"/>
          <w:marBottom w:val="0"/>
          <w:divBdr>
            <w:top w:val="none" w:sz="0" w:space="0" w:color="auto"/>
            <w:left w:val="none" w:sz="0" w:space="0" w:color="auto"/>
            <w:bottom w:val="none" w:sz="0" w:space="0" w:color="auto"/>
            <w:right w:val="none" w:sz="0" w:space="0" w:color="auto"/>
          </w:divBdr>
        </w:div>
        <w:div w:id="45615675">
          <w:marLeft w:val="0"/>
          <w:marRight w:val="0"/>
          <w:marTop w:val="0"/>
          <w:marBottom w:val="0"/>
          <w:divBdr>
            <w:top w:val="none" w:sz="0" w:space="0" w:color="auto"/>
            <w:left w:val="none" w:sz="0" w:space="0" w:color="auto"/>
            <w:bottom w:val="none" w:sz="0" w:space="0" w:color="auto"/>
            <w:right w:val="none" w:sz="0" w:space="0" w:color="auto"/>
          </w:divBdr>
        </w:div>
        <w:div w:id="1959725281">
          <w:marLeft w:val="0"/>
          <w:marRight w:val="0"/>
          <w:marTop w:val="0"/>
          <w:marBottom w:val="0"/>
          <w:divBdr>
            <w:top w:val="none" w:sz="0" w:space="0" w:color="auto"/>
            <w:left w:val="none" w:sz="0" w:space="0" w:color="auto"/>
            <w:bottom w:val="none" w:sz="0" w:space="0" w:color="auto"/>
            <w:right w:val="none" w:sz="0" w:space="0" w:color="auto"/>
          </w:divBdr>
        </w:div>
      </w:divsChild>
    </w:div>
    <w:div w:id="720599627">
      <w:bodyDiv w:val="1"/>
      <w:marLeft w:val="0"/>
      <w:marRight w:val="0"/>
      <w:marTop w:val="0"/>
      <w:marBottom w:val="0"/>
      <w:divBdr>
        <w:top w:val="none" w:sz="0" w:space="0" w:color="auto"/>
        <w:left w:val="none" w:sz="0" w:space="0" w:color="auto"/>
        <w:bottom w:val="none" w:sz="0" w:space="0" w:color="auto"/>
        <w:right w:val="none" w:sz="0" w:space="0" w:color="auto"/>
      </w:divBdr>
      <w:divsChild>
        <w:div w:id="449983216">
          <w:marLeft w:val="0"/>
          <w:marRight w:val="0"/>
          <w:marTop w:val="0"/>
          <w:marBottom w:val="0"/>
          <w:divBdr>
            <w:top w:val="none" w:sz="0" w:space="0" w:color="auto"/>
            <w:left w:val="none" w:sz="0" w:space="0" w:color="auto"/>
            <w:bottom w:val="none" w:sz="0" w:space="0" w:color="auto"/>
            <w:right w:val="none" w:sz="0" w:space="0" w:color="auto"/>
          </w:divBdr>
        </w:div>
        <w:div w:id="1223567102">
          <w:marLeft w:val="0"/>
          <w:marRight w:val="0"/>
          <w:marTop w:val="0"/>
          <w:marBottom w:val="0"/>
          <w:divBdr>
            <w:top w:val="none" w:sz="0" w:space="0" w:color="auto"/>
            <w:left w:val="none" w:sz="0" w:space="0" w:color="auto"/>
            <w:bottom w:val="none" w:sz="0" w:space="0" w:color="auto"/>
            <w:right w:val="none" w:sz="0" w:space="0" w:color="auto"/>
          </w:divBdr>
        </w:div>
        <w:div w:id="1966544023">
          <w:marLeft w:val="0"/>
          <w:marRight w:val="0"/>
          <w:marTop w:val="0"/>
          <w:marBottom w:val="0"/>
          <w:divBdr>
            <w:top w:val="none" w:sz="0" w:space="0" w:color="auto"/>
            <w:left w:val="none" w:sz="0" w:space="0" w:color="auto"/>
            <w:bottom w:val="none" w:sz="0" w:space="0" w:color="auto"/>
            <w:right w:val="none" w:sz="0" w:space="0" w:color="auto"/>
          </w:divBdr>
        </w:div>
        <w:div w:id="62993163">
          <w:marLeft w:val="0"/>
          <w:marRight w:val="0"/>
          <w:marTop w:val="0"/>
          <w:marBottom w:val="0"/>
          <w:divBdr>
            <w:top w:val="none" w:sz="0" w:space="0" w:color="auto"/>
            <w:left w:val="none" w:sz="0" w:space="0" w:color="auto"/>
            <w:bottom w:val="none" w:sz="0" w:space="0" w:color="auto"/>
            <w:right w:val="none" w:sz="0" w:space="0" w:color="auto"/>
          </w:divBdr>
        </w:div>
        <w:div w:id="345406484">
          <w:marLeft w:val="0"/>
          <w:marRight w:val="0"/>
          <w:marTop w:val="0"/>
          <w:marBottom w:val="0"/>
          <w:divBdr>
            <w:top w:val="none" w:sz="0" w:space="0" w:color="auto"/>
            <w:left w:val="none" w:sz="0" w:space="0" w:color="auto"/>
            <w:bottom w:val="none" w:sz="0" w:space="0" w:color="auto"/>
            <w:right w:val="none" w:sz="0" w:space="0" w:color="auto"/>
          </w:divBdr>
        </w:div>
        <w:div w:id="1182285522">
          <w:marLeft w:val="0"/>
          <w:marRight w:val="0"/>
          <w:marTop w:val="0"/>
          <w:marBottom w:val="0"/>
          <w:divBdr>
            <w:top w:val="none" w:sz="0" w:space="0" w:color="auto"/>
            <w:left w:val="none" w:sz="0" w:space="0" w:color="auto"/>
            <w:bottom w:val="none" w:sz="0" w:space="0" w:color="auto"/>
            <w:right w:val="none" w:sz="0" w:space="0" w:color="auto"/>
          </w:divBdr>
        </w:div>
        <w:div w:id="1112436270">
          <w:marLeft w:val="0"/>
          <w:marRight w:val="0"/>
          <w:marTop w:val="0"/>
          <w:marBottom w:val="0"/>
          <w:divBdr>
            <w:top w:val="none" w:sz="0" w:space="0" w:color="auto"/>
            <w:left w:val="none" w:sz="0" w:space="0" w:color="auto"/>
            <w:bottom w:val="none" w:sz="0" w:space="0" w:color="auto"/>
            <w:right w:val="none" w:sz="0" w:space="0" w:color="auto"/>
          </w:divBdr>
        </w:div>
        <w:div w:id="81612413">
          <w:marLeft w:val="0"/>
          <w:marRight w:val="0"/>
          <w:marTop w:val="0"/>
          <w:marBottom w:val="0"/>
          <w:divBdr>
            <w:top w:val="none" w:sz="0" w:space="0" w:color="auto"/>
            <w:left w:val="none" w:sz="0" w:space="0" w:color="auto"/>
            <w:bottom w:val="none" w:sz="0" w:space="0" w:color="auto"/>
            <w:right w:val="none" w:sz="0" w:space="0" w:color="auto"/>
          </w:divBdr>
        </w:div>
        <w:div w:id="1009528312">
          <w:marLeft w:val="0"/>
          <w:marRight w:val="0"/>
          <w:marTop w:val="0"/>
          <w:marBottom w:val="0"/>
          <w:divBdr>
            <w:top w:val="none" w:sz="0" w:space="0" w:color="auto"/>
            <w:left w:val="none" w:sz="0" w:space="0" w:color="auto"/>
            <w:bottom w:val="none" w:sz="0" w:space="0" w:color="auto"/>
            <w:right w:val="none" w:sz="0" w:space="0" w:color="auto"/>
          </w:divBdr>
        </w:div>
        <w:div w:id="200409584">
          <w:marLeft w:val="0"/>
          <w:marRight w:val="0"/>
          <w:marTop w:val="0"/>
          <w:marBottom w:val="0"/>
          <w:divBdr>
            <w:top w:val="none" w:sz="0" w:space="0" w:color="auto"/>
            <w:left w:val="none" w:sz="0" w:space="0" w:color="auto"/>
            <w:bottom w:val="none" w:sz="0" w:space="0" w:color="auto"/>
            <w:right w:val="none" w:sz="0" w:space="0" w:color="auto"/>
          </w:divBdr>
        </w:div>
        <w:div w:id="395052792">
          <w:marLeft w:val="0"/>
          <w:marRight w:val="0"/>
          <w:marTop w:val="0"/>
          <w:marBottom w:val="0"/>
          <w:divBdr>
            <w:top w:val="none" w:sz="0" w:space="0" w:color="auto"/>
            <w:left w:val="none" w:sz="0" w:space="0" w:color="auto"/>
            <w:bottom w:val="none" w:sz="0" w:space="0" w:color="auto"/>
            <w:right w:val="none" w:sz="0" w:space="0" w:color="auto"/>
          </w:divBdr>
        </w:div>
        <w:div w:id="1465581850">
          <w:marLeft w:val="0"/>
          <w:marRight w:val="0"/>
          <w:marTop w:val="0"/>
          <w:marBottom w:val="0"/>
          <w:divBdr>
            <w:top w:val="none" w:sz="0" w:space="0" w:color="auto"/>
            <w:left w:val="none" w:sz="0" w:space="0" w:color="auto"/>
            <w:bottom w:val="none" w:sz="0" w:space="0" w:color="auto"/>
            <w:right w:val="none" w:sz="0" w:space="0" w:color="auto"/>
          </w:divBdr>
        </w:div>
        <w:div w:id="1113745617">
          <w:marLeft w:val="0"/>
          <w:marRight w:val="0"/>
          <w:marTop w:val="0"/>
          <w:marBottom w:val="0"/>
          <w:divBdr>
            <w:top w:val="none" w:sz="0" w:space="0" w:color="auto"/>
            <w:left w:val="none" w:sz="0" w:space="0" w:color="auto"/>
            <w:bottom w:val="none" w:sz="0" w:space="0" w:color="auto"/>
            <w:right w:val="none" w:sz="0" w:space="0" w:color="auto"/>
          </w:divBdr>
        </w:div>
        <w:div w:id="984167409">
          <w:marLeft w:val="0"/>
          <w:marRight w:val="0"/>
          <w:marTop w:val="0"/>
          <w:marBottom w:val="0"/>
          <w:divBdr>
            <w:top w:val="none" w:sz="0" w:space="0" w:color="auto"/>
            <w:left w:val="none" w:sz="0" w:space="0" w:color="auto"/>
            <w:bottom w:val="none" w:sz="0" w:space="0" w:color="auto"/>
            <w:right w:val="none" w:sz="0" w:space="0" w:color="auto"/>
          </w:divBdr>
        </w:div>
        <w:div w:id="485711251">
          <w:marLeft w:val="0"/>
          <w:marRight w:val="0"/>
          <w:marTop w:val="0"/>
          <w:marBottom w:val="0"/>
          <w:divBdr>
            <w:top w:val="none" w:sz="0" w:space="0" w:color="auto"/>
            <w:left w:val="none" w:sz="0" w:space="0" w:color="auto"/>
            <w:bottom w:val="none" w:sz="0" w:space="0" w:color="auto"/>
            <w:right w:val="none" w:sz="0" w:space="0" w:color="auto"/>
          </w:divBdr>
        </w:div>
        <w:div w:id="1986274858">
          <w:marLeft w:val="0"/>
          <w:marRight w:val="0"/>
          <w:marTop w:val="0"/>
          <w:marBottom w:val="0"/>
          <w:divBdr>
            <w:top w:val="none" w:sz="0" w:space="0" w:color="auto"/>
            <w:left w:val="none" w:sz="0" w:space="0" w:color="auto"/>
            <w:bottom w:val="none" w:sz="0" w:space="0" w:color="auto"/>
            <w:right w:val="none" w:sz="0" w:space="0" w:color="auto"/>
          </w:divBdr>
        </w:div>
      </w:divsChild>
    </w:div>
    <w:div w:id="723456313">
      <w:bodyDiv w:val="1"/>
      <w:marLeft w:val="0"/>
      <w:marRight w:val="0"/>
      <w:marTop w:val="0"/>
      <w:marBottom w:val="0"/>
      <w:divBdr>
        <w:top w:val="none" w:sz="0" w:space="0" w:color="auto"/>
        <w:left w:val="none" w:sz="0" w:space="0" w:color="auto"/>
        <w:bottom w:val="none" w:sz="0" w:space="0" w:color="auto"/>
        <w:right w:val="none" w:sz="0" w:space="0" w:color="auto"/>
      </w:divBdr>
      <w:divsChild>
        <w:div w:id="1506431965">
          <w:marLeft w:val="0"/>
          <w:marRight w:val="0"/>
          <w:marTop w:val="0"/>
          <w:marBottom w:val="0"/>
          <w:divBdr>
            <w:top w:val="none" w:sz="0" w:space="0" w:color="auto"/>
            <w:left w:val="none" w:sz="0" w:space="0" w:color="auto"/>
            <w:bottom w:val="none" w:sz="0" w:space="0" w:color="auto"/>
            <w:right w:val="none" w:sz="0" w:space="0" w:color="auto"/>
          </w:divBdr>
        </w:div>
        <w:div w:id="1881941760">
          <w:marLeft w:val="0"/>
          <w:marRight w:val="0"/>
          <w:marTop w:val="0"/>
          <w:marBottom w:val="0"/>
          <w:divBdr>
            <w:top w:val="none" w:sz="0" w:space="0" w:color="auto"/>
            <w:left w:val="none" w:sz="0" w:space="0" w:color="auto"/>
            <w:bottom w:val="none" w:sz="0" w:space="0" w:color="auto"/>
            <w:right w:val="none" w:sz="0" w:space="0" w:color="auto"/>
          </w:divBdr>
        </w:div>
        <w:div w:id="1091588717">
          <w:marLeft w:val="0"/>
          <w:marRight w:val="0"/>
          <w:marTop w:val="0"/>
          <w:marBottom w:val="0"/>
          <w:divBdr>
            <w:top w:val="none" w:sz="0" w:space="0" w:color="auto"/>
            <w:left w:val="none" w:sz="0" w:space="0" w:color="auto"/>
            <w:bottom w:val="none" w:sz="0" w:space="0" w:color="auto"/>
            <w:right w:val="none" w:sz="0" w:space="0" w:color="auto"/>
          </w:divBdr>
        </w:div>
        <w:div w:id="1205362048">
          <w:marLeft w:val="0"/>
          <w:marRight w:val="0"/>
          <w:marTop w:val="0"/>
          <w:marBottom w:val="0"/>
          <w:divBdr>
            <w:top w:val="none" w:sz="0" w:space="0" w:color="auto"/>
            <w:left w:val="none" w:sz="0" w:space="0" w:color="auto"/>
            <w:bottom w:val="none" w:sz="0" w:space="0" w:color="auto"/>
            <w:right w:val="none" w:sz="0" w:space="0" w:color="auto"/>
          </w:divBdr>
        </w:div>
        <w:div w:id="199783246">
          <w:marLeft w:val="0"/>
          <w:marRight w:val="0"/>
          <w:marTop w:val="0"/>
          <w:marBottom w:val="0"/>
          <w:divBdr>
            <w:top w:val="none" w:sz="0" w:space="0" w:color="auto"/>
            <w:left w:val="none" w:sz="0" w:space="0" w:color="auto"/>
            <w:bottom w:val="none" w:sz="0" w:space="0" w:color="auto"/>
            <w:right w:val="none" w:sz="0" w:space="0" w:color="auto"/>
          </w:divBdr>
        </w:div>
        <w:div w:id="364643304">
          <w:marLeft w:val="0"/>
          <w:marRight w:val="0"/>
          <w:marTop w:val="0"/>
          <w:marBottom w:val="0"/>
          <w:divBdr>
            <w:top w:val="none" w:sz="0" w:space="0" w:color="auto"/>
            <w:left w:val="none" w:sz="0" w:space="0" w:color="auto"/>
            <w:bottom w:val="none" w:sz="0" w:space="0" w:color="auto"/>
            <w:right w:val="none" w:sz="0" w:space="0" w:color="auto"/>
          </w:divBdr>
        </w:div>
        <w:div w:id="1628242271">
          <w:marLeft w:val="0"/>
          <w:marRight w:val="0"/>
          <w:marTop w:val="0"/>
          <w:marBottom w:val="0"/>
          <w:divBdr>
            <w:top w:val="none" w:sz="0" w:space="0" w:color="auto"/>
            <w:left w:val="none" w:sz="0" w:space="0" w:color="auto"/>
            <w:bottom w:val="none" w:sz="0" w:space="0" w:color="auto"/>
            <w:right w:val="none" w:sz="0" w:space="0" w:color="auto"/>
          </w:divBdr>
        </w:div>
      </w:divsChild>
    </w:div>
    <w:div w:id="730421816">
      <w:bodyDiv w:val="1"/>
      <w:marLeft w:val="0"/>
      <w:marRight w:val="0"/>
      <w:marTop w:val="0"/>
      <w:marBottom w:val="0"/>
      <w:divBdr>
        <w:top w:val="none" w:sz="0" w:space="0" w:color="auto"/>
        <w:left w:val="none" w:sz="0" w:space="0" w:color="auto"/>
        <w:bottom w:val="none" w:sz="0" w:space="0" w:color="auto"/>
        <w:right w:val="none" w:sz="0" w:space="0" w:color="auto"/>
      </w:divBdr>
      <w:divsChild>
        <w:div w:id="940722495">
          <w:marLeft w:val="0"/>
          <w:marRight w:val="0"/>
          <w:marTop w:val="0"/>
          <w:marBottom w:val="0"/>
          <w:divBdr>
            <w:top w:val="none" w:sz="0" w:space="0" w:color="auto"/>
            <w:left w:val="none" w:sz="0" w:space="0" w:color="auto"/>
            <w:bottom w:val="none" w:sz="0" w:space="0" w:color="auto"/>
            <w:right w:val="none" w:sz="0" w:space="0" w:color="auto"/>
          </w:divBdr>
        </w:div>
        <w:div w:id="241910325">
          <w:marLeft w:val="0"/>
          <w:marRight w:val="0"/>
          <w:marTop w:val="0"/>
          <w:marBottom w:val="0"/>
          <w:divBdr>
            <w:top w:val="none" w:sz="0" w:space="0" w:color="auto"/>
            <w:left w:val="none" w:sz="0" w:space="0" w:color="auto"/>
            <w:bottom w:val="none" w:sz="0" w:space="0" w:color="auto"/>
            <w:right w:val="none" w:sz="0" w:space="0" w:color="auto"/>
          </w:divBdr>
        </w:div>
        <w:div w:id="110326420">
          <w:marLeft w:val="0"/>
          <w:marRight w:val="0"/>
          <w:marTop w:val="0"/>
          <w:marBottom w:val="0"/>
          <w:divBdr>
            <w:top w:val="none" w:sz="0" w:space="0" w:color="auto"/>
            <w:left w:val="none" w:sz="0" w:space="0" w:color="auto"/>
            <w:bottom w:val="none" w:sz="0" w:space="0" w:color="auto"/>
            <w:right w:val="none" w:sz="0" w:space="0" w:color="auto"/>
          </w:divBdr>
        </w:div>
        <w:div w:id="1003046744">
          <w:marLeft w:val="0"/>
          <w:marRight w:val="0"/>
          <w:marTop w:val="0"/>
          <w:marBottom w:val="0"/>
          <w:divBdr>
            <w:top w:val="none" w:sz="0" w:space="0" w:color="auto"/>
            <w:left w:val="none" w:sz="0" w:space="0" w:color="auto"/>
            <w:bottom w:val="none" w:sz="0" w:space="0" w:color="auto"/>
            <w:right w:val="none" w:sz="0" w:space="0" w:color="auto"/>
          </w:divBdr>
        </w:div>
        <w:div w:id="604850385">
          <w:marLeft w:val="0"/>
          <w:marRight w:val="0"/>
          <w:marTop w:val="0"/>
          <w:marBottom w:val="0"/>
          <w:divBdr>
            <w:top w:val="none" w:sz="0" w:space="0" w:color="auto"/>
            <w:left w:val="none" w:sz="0" w:space="0" w:color="auto"/>
            <w:bottom w:val="none" w:sz="0" w:space="0" w:color="auto"/>
            <w:right w:val="none" w:sz="0" w:space="0" w:color="auto"/>
          </w:divBdr>
        </w:div>
        <w:div w:id="484518966">
          <w:marLeft w:val="0"/>
          <w:marRight w:val="0"/>
          <w:marTop w:val="0"/>
          <w:marBottom w:val="0"/>
          <w:divBdr>
            <w:top w:val="none" w:sz="0" w:space="0" w:color="auto"/>
            <w:left w:val="none" w:sz="0" w:space="0" w:color="auto"/>
            <w:bottom w:val="none" w:sz="0" w:space="0" w:color="auto"/>
            <w:right w:val="none" w:sz="0" w:space="0" w:color="auto"/>
          </w:divBdr>
        </w:div>
        <w:div w:id="625744945">
          <w:marLeft w:val="0"/>
          <w:marRight w:val="0"/>
          <w:marTop w:val="0"/>
          <w:marBottom w:val="0"/>
          <w:divBdr>
            <w:top w:val="none" w:sz="0" w:space="0" w:color="auto"/>
            <w:left w:val="none" w:sz="0" w:space="0" w:color="auto"/>
            <w:bottom w:val="none" w:sz="0" w:space="0" w:color="auto"/>
            <w:right w:val="none" w:sz="0" w:space="0" w:color="auto"/>
          </w:divBdr>
        </w:div>
        <w:div w:id="451369156">
          <w:marLeft w:val="0"/>
          <w:marRight w:val="0"/>
          <w:marTop w:val="0"/>
          <w:marBottom w:val="0"/>
          <w:divBdr>
            <w:top w:val="none" w:sz="0" w:space="0" w:color="auto"/>
            <w:left w:val="none" w:sz="0" w:space="0" w:color="auto"/>
            <w:bottom w:val="none" w:sz="0" w:space="0" w:color="auto"/>
            <w:right w:val="none" w:sz="0" w:space="0" w:color="auto"/>
          </w:divBdr>
        </w:div>
        <w:div w:id="1858040244">
          <w:marLeft w:val="0"/>
          <w:marRight w:val="0"/>
          <w:marTop w:val="0"/>
          <w:marBottom w:val="0"/>
          <w:divBdr>
            <w:top w:val="none" w:sz="0" w:space="0" w:color="auto"/>
            <w:left w:val="none" w:sz="0" w:space="0" w:color="auto"/>
            <w:bottom w:val="none" w:sz="0" w:space="0" w:color="auto"/>
            <w:right w:val="none" w:sz="0" w:space="0" w:color="auto"/>
          </w:divBdr>
        </w:div>
        <w:div w:id="1040664172">
          <w:marLeft w:val="0"/>
          <w:marRight w:val="0"/>
          <w:marTop w:val="0"/>
          <w:marBottom w:val="0"/>
          <w:divBdr>
            <w:top w:val="none" w:sz="0" w:space="0" w:color="auto"/>
            <w:left w:val="none" w:sz="0" w:space="0" w:color="auto"/>
            <w:bottom w:val="none" w:sz="0" w:space="0" w:color="auto"/>
            <w:right w:val="none" w:sz="0" w:space="0" w:color="auto"/>
          </w:divBdr>
        </w:div>
        <w:div w:id="1209680975">
          <w:marLeft w:val="0"/>
          <w:marRight w:val="0"/>
          <w:marTop w:val="0"/>
          <w:marBottom w:val="0"/>
          <w:divBdr>
            <w:top w:val="none" w:sz="0" w:space="0" w:color="auto"/>
            <w:left w:val="none" w:sz="0" w:space="0" w:color="auto"/>
            <w:bottom w:val="none" w:sz="0" w:space="0" w:color="auto"/>
            <w:right w:val="none" w:sz="0" w:space="0" w:color="auto"/>
          </w:divBdr>
        </w:div>
        <w:div w:id="428358330">
          <w:marLeft w:val="0"/>
          <w:marRight w:val="0"/>
          <w:marTop w:val="0"/>
          <w:marBottom w:val="0"/>
          <w:divBdr>
            <w:top w:val="none" w:sz="0" w:space="0" w:color="auto"/>
            <w:left w:val="none" w:sz="0" w:space="0" w:color="auto"/>
            <w:bottom w:val="none" w:sz="0" w:space="0" w:color="auto"/>
            <w:right w:val="none" w:sz="0" w:space="0" w:color="auto"/>
          </w:divBdr>
        </w:div>
        <w:div w:id="401220213">
          <w:marLeft w:val="0"/>
          <w:marRight w:val="0"/>
          <w:marTop w:val="0"/>
          <w:marBottom w:val="0"/>
          <w:divBdr>
            <w:top w:val="none" w:sz="0" w:space="0" w:color="auto"/>
            <w:left w:val="none" w:sz="0" w:space="0" w:color="auto"/>
            <w:bottom w:val="none" w:sz="0" w:space="0" w:color="auto"/>
            <w:right w:val="none" w:sz="0" w:space="0" w:color="auto"/>
          </w:divBdr>
        </w:div>
        <w:div w:id="2043819121">
          <w:marLeft w:val="0"/>
          <w:marRight w:val="0"/>
          <w:marTop w:val="0"/>
          <w:marBottom w:val="0"/>
          <w:divBdr>
            <w:top w:val="none" w:sz="0" w:space="0" w:color="auto"/>
            <w:left w:val="none" w:sz="0" w:space="0" w:color="auto"/>
            <w:bottom w:val="none" w:sz="0" w:space="0" w:color="auto"/>
            <w:right w:val="none" w:sz="0" w:space="0" w:color="auto"/>
          </w:divBdr>
        </w:div>
        <w:div w:id="1721787612">
          <w:marLeft w:val="0"/>
          <w:marRight w:val="0"/>
          <w:marTop w:val="0"/>
          <w:marBottom w:val="0"/>
          <w:divBdr>
            <w:top w:val="none" w:sz="0" w:space="0" w:color="auto"/>
            <w:left w:val="none" w:sz="0" w:space="0" w:color="auto"/>
            <w:bottom w:val="none" w:sz="0" w:space="0" w:color="auto"/>
            <w:right w:val="none" w:sz="0" w:space="0" w:color="auto"/>
          </w:divBdr>
        </w:div>
        <w:div w:id="1703555446">
          <w:marLeft w:val="0"/>
          <w:marRight w:val="0"/>
          <w:marTop w:val="0"/>
          <w:marBottom w:val="0"/>
          <w:divBdr>
            <w:top w:val="none" w:sz="0" w:space="0" w:color="auto"/>
            <w:left w:val="none" w:sz="0" w:space="0" w:color="auto"/>
            <w:bottom w:val="none" w:sz="0" w:space="0" w:color="auto"/>
            <w:right w:val="none" w:sz="0" w:space="0" w:color="auto"/>
          </w:divBdr>
        </w:div>
        <w:div w:id="427047682">
          <w:marLeft w:val="0"/>
          <w:marRight w:val="0"/>
          <w:marTop w:val="0"/>
          <w:marBottom w:val="0"/>
          <w:divBdr>
            <w:top w:val="none" w:sz="0" w:space="0" w:color="auto"/>
            <w:left w:val="none" w:sz="0" w:space="0" w:color="auto"/>
            <w:bottom w:val="none" w:sz="0" w:space="0" w:color="auto"/>
            <w:right w:val="none" w:sz="0" w:space="0" w:color="auto"/>
          </w:divBdr>
        </w:div>
        <w:div w:id="1362896129">
          <w:marLeft w:val="0"/>
          <w:marRight w:val="0"/>
          <w:marTop w:val="0"/>
          <w:marBottom w:val="0"/>
          <w:divBdr>
            <w:top w:val="none" w:sz="0" w:space="0" w:color="auto"/>
            <w:left w:val="none" w:sz="0" w:space="0" w:color="auto"/>
            <w:bottom w:val="none" w:sz="0" w:space="0" w:color="auto"/>
            <w:right w:val="none" w:sz="0" w:space="0" w:color="auto"/>
          </w:divBdr>
        </w:div>
        <w:div w:id="458690545">
          <w:marLeft w:val="0"/>
          <w:marRight w:val="0"/>
          <w:marTop w:val="0"/>
          <w:marBottom w:val="0"/>
          <w:divBdr>
            <w:top w:val="none" w:sz="0" w:space="0" w:color="auto"/>
            <w:left w:val="none" w:sz="0" w:space="0" w:color="auto"/>
            <w:bottom w:val="none" w:sz="0" w:space="0" w:color="auto"/>
            <w:right w:val="none" w:sz="0" w:space="0" w:color="auto"/>
          </w:divBdr>
        </w:div>
        <w:div w:id="438453680">
          <w:marLeft w:val="0"/>
          <w:marRight w:val="0"/>
          <w:marTop w:val="0"/>
          <w:marBottom w:val="0"/>
          <w:divBdr>
            <w:top w:val="none" w:sz="0" w:space="0" w:color="auto"/>
            <w:left w:val="none" w:sz="0" w:space="0" w:color="auto"/>
            <w:bottom w:val="none" w:sz="0" w:space="0" w:color="auto"/>
            <w:right w:val="none" w:sz="0" w:space="0" w:color="auto"/>
          </w:divBdr>
        </w:div>
        <w:div w:id="401490199">
          <w:marLeft w:val="0"/>
          <w:marRight w:val="0"/>
          <w:marTop w:val="0"/>
          <w:marBottom w:val="0"/>
          <w:divBdr>
            <w:top w:val="none" w:sz="0" w:space="0" w:color="auto"/>
            <w:left w:val="none" w:sz="0" w:space="0" w:color="auto"/>
            <w:bottom w:val="none" w:sz="0" w:space="0" w:color="auto"/>
            <w:right w:val="none" w:sz="0" w:space="0" w:color="auto"/>
          </w:divBdr>
        </w:div>
      </w:divsChild>
    </w:div>
    <w:div w:id="747656896">
      <w:bodyDiv w:val="1"/>
      <w:marLeft w:val="0"/>
      <w:marRight w:val="0"/>
      <w:marTop w:val="0"/>
      <w:marBottom w:val="0"/>
      <w:divBdr>
        <w:top w:val="none" w:sz="0" w:space="0" w:color="auto"/>
        <w:left w:val="none" w:sz="0" w:space="0" w:color="auto"/>
        <w:bottom w:val="none" w:sz="0" w:space="0" w:color="auto"/>
        <w:right w:val="none" w:sz="0" w:space="0" w:color="auto"/>
      </w:divBdr>
      <w:divsChild>
        <w:div w:id="258949393">
          <w:marLeft w:val="0"/>
          <w:marRight w:val="0"/>
          <w:marTop w:val="0"/>
          <w:marBottom w:val="0"/>
          <w:divBdr>
            <w:top w:val="none" w:sz="0" w:space="0" w:color="auto"/>
            <w:left w:val="none" w:sz="0" w:space="0" w:color="auto"/>
            <w:bottom w:val="none" w:sz="0" w:space="0" w:color="auto"/>
            <w:right w:val="none" w:sz="0" w:space="0" w:color="auto"/>
          </w:divBdr>
        </w:div>
        <w:div w:id="831217430">
          <w:marLeft w:val="0"/>
          <w:marRight w:val="0"/>
          <w:marTop w:val="0"/>
          <w:marBottom w:val="0"/>
          <w:divBdr>
            <w:top w:val="none" w:sz="0" w:space="0" w:color="auto"/>
            <w:left w:val="none" w:sz="0" w:space="0" w:color="auto"/>
            <w:bottom w:val="none" w:sz="0" w:space="0" w:color="auto"/>
            <w:right w:val="none" w:sz="0" w:space="0" w:color="auto"/>
          </w:divBdr>
        </w:div>
        <w:div w:id="1936399714">
          <w:marLeft w:val="0"/>
          <w:marRight w:val="0"/>
          <w:marTop w:val="0"/>
          <w:marBottom w:val="0"/>
          <w:divBdr>
            <w:top w:val="none" w:sz="0" w:space="0" w:color="auto"/>
            <w:left w:val="none" w:sz="0" w:space="0" w:color="auto"/>
            <w:bottom w:val="none" w:sz="0" w:space="0" w:color="auto"/>
            <w:right w:val="none" w:sz="0" w:space="0" w:color="auto"/>
          </w:divBdr>
        </w:div>
        <w:div w:id="1051927791">
          <w:marLeft w:val="0"/>
          <w:marRight w:val="0"/>
          <w:marTop w:val="0"/>
          <w:marBottom w:val="0"/>
          <w:divBdr>
            <w:top w:val="none" w:sz="0" w:space="0" w:color="auto"/>
            <w:left w:val="none" w:sz="0" w:space="0" w:color="auto"/>
            <w:bottom w:val="none" w:sz="0" w:space="0" w:color="auto"/>
            <w:right w:val="none" w:sz="0" w:space="0" w:color="auto"/>
          </w:divBdr>
        </w:div>
        <w:div w:id="1922450703">
          <w:marLeft w:val="0"/>
          <w:marRight w:val="0"/>
          <w:marTop w:val="0"/>
          <w:marBottom w:val="0"/>
          <w:divBdr>
            <w:top w:val="none" w:sz="0" w:space="0" w:color="auto"/>
            <w:left w:val="none" w:sz="0" w:space="0" w:color="auto"/>
            <w:bottom w:val="none" w:sz="0" w:space="0" w:color="auto"/>
            <w:right w:val="none" w:sz="0" w:space="0" w:color="auto"/>
          </w:divBdr>
        </w:div>
        <w:div w:id="1849440053">
          <w:marLeft w:val="0"/>
          <w:marRight w:val="0"/>
          <w:marTop w:val="0"/>
          <w:marBottom w:val="0"/>
          <w:divBdr>
            <w:top w:val="none" w:sz="0" w:space="0" w:color="auto"/>
            <w:left w:val="none" w:sz="0" w:space="0" w:color="auto"/>
            <w:bottom w:val="none" w:sz="0" w:space="0" w:color="auto"/>
            <w:right w:val="none" w:sz="0" w:space="0" w:color="auto"/>
          </w:divBdr>
        </w:div>
        <w:div w:id="187107465">
          <w:marLeft w:val="0"/>
          <w:marRight w:val="0"/>
          <w:marTop w:val="0"/>
          <w:marBottom w:val="0"/>
          <w:divBdr>
            <w:top w:val="none" w:sz="0" w:space="0" w:color="auto"/>
            <w:left w:val="none" w:sz="0" w:space="0" w:color="auto"/>
            <w:bottom w:val="none" w:sz="0" w:space="0" w:color="auto"/>
            <w:right w:val="none" w:sz="0" w:space="0" w:color="auto"/>
          </w:divBdr>
        </w:div>
        <w:div w:id="2009404552">
          <w:marLeft w:val="0"/>
          <w:marRight w:val="0"/>
          <w:marTop w:val="0"/>
          <w:marBottom w:val="0"/>
          <w:divBdr>
            <w:top w:val="none" w:sz="0" w:space="0" w:color="auto"/>
            <w:left w:val="none" w:sz="0" w:space="0" w:color="auto"/>
            <w:bottom w:val="none" w:sz="0" w:space="0" w:color="auto"/>
            <w:right w:val="none" w:sz="0" w:space="0" w:color="auto"/>
          </w:divBdr>
        </w:div>
      </w:divsChild>
    </w:div>
    <w:div w:id="754671065">
      <w:bodyDiv w:val="1"/>
      <w:marLeft w:val="0"/>
      <w:marRight w:val="0"/>
      <w:marTop w:val="0"/>
      <w:marBottom w:val="0"/>
      <w:divBdr>
        <w:top w:val="none" w:sz="0" w:space="0" w:color="auto"/>
        <w:left w:val="none" w:sz="0" w:space="0" w:color="auto"/>
        <w:bottom w:val="none" w:sz="0" w:space="0" w:color="auto"/>
        <w:right w:val="none" w:sz="0" w:space="0" w:color="auto"/>
      </w:divBdr>
      <w:divsChild>
        <w:div w:id="808596972">
          <w:marLeft w:val="0"/>
          <w:marRight w:val="0"/>
          <w:marTop w:val="0"/>
          <w:marBottom w:val="0"/>
          <w:divBdr>
            <w:top w:val="none" w:sz="0" w:space="0" w:color="auto"/>
            <w:left w:val="none" w:sz="0" w:space="0" w:color="auto"/>
            <w:bottom w:val="none" w:sz="0" w:space="0" w:color="auto"/>
            <w:right w:val="none" w:sz="0" w:space="0" w:color="auto"/>
          </w:divBdr>
        </w:div>
        <w:div w:id="744037236">
          <w:marLeft w:val="0"/>
          <w:marRight w:val="0"/>
          <w:marTop w:val="0"/>
          <w:marBottom w:val="0"/>
          <w:divBdr>
            <w:top w:val="none" w:sz="0" w:space="0" w:color="auto"/>
            <w:left w:val="none" w:sz="0" w:space="0" w:color="auto"/>
            <w:bottom w:val="none" w:sz="0" w:space="0" w:color="auto"/>
            <w:right w:val="none" w:sz="0" w:space="0" w:color="auto"/>
          </w:divBdr>
        </w:div>
        <w:div w:id="1013798621">
          <w:marLeft w:val="0"/>
          <w:marRight w:val="0"/>
          <w:marTop w:val="0"/>
          <w:marBottom w:val="0"/>
          <w:divBdr>
            <w:top w:val="none" w:sz="0" w:space="0" w:color="auto"/>
            <w:left w:val="none" w:sz="0" w:space="0" w:color="auto"/>
            <w:bottom w:val="none" w:sz="0" w:space="0" w:color="auto"/>
            <w:right w:val="none" w:sz="0" w:space="0" w:color="auto"/>
          </w:divBdr>
        </w:div>
        <w:div w:id="1954165008">
          <w:marLeft w:val="0"/>
          <w:marRight w:val="0"/>
          <w:marTop w:val="0"/>
          <w:marBottom w:val="0"/>
          <w:divBdr>
            <w:top w:val="none" w:sz="0" w:space="0" w:color="auto"/>
            <w:left w:val="none" w:sz="0" w:space="0" w:color="auto"/>
            <w:bottom w:val="none" w:sz="0" w:space="0" w:color="auto"/>
            <w:right w:val="none" w:sz="0" w:space="0" w:color="auto"/>
          </w:divBdr>
        </w:div>
        <w:div w:id="1493369433">
          <w:marLeft w:val="0"/>
          <w:marRight w:val="0"/>
          <w:marTop w:val="0"/>
          <w:marBottom w:val="0"/>
          <w:divBdr>
            <w:top w:val="none" w:sz="0" w:space="0" w:color="auto"/>
            <w:left w:val="none" w:sz="0" w:space="0" w:color="auto"/>
            <w:bottom w:val="none" w:sz="0" w:space="0" w:color="auto"/>
            <w:right w:val="none" w:sz="0" w:space="0" w:color="auto"/>
          </w:divBdr>
        </w:div>
        <w:div w:id="707341017">
          <w:marLeft w:val="0"/>
          <w:marRight w:val="0"/>
          <w:marTop w:val="0"/>
          <w:marBottom w:val="0"/>
          <w:divBdr>
            <w:top w:val="none" w:sz="0" w:space="0" w:color="auto"/>
            <w:left w:val="none" w:sz="0" w:space="0" w:color="auto"/>
            <w:bottom w:val="none" w:sz="0" w:space="0" w:color="auto"/>
            <w:right w:val="none" w:sz="0" w:space="0" w:color="auto"/>
          </w:divBdr>
        </w:div>
        <w:div w:id="1326318842">
          <w:marLeft w:val="0"/>
          <w:marRight w:val="0"/>
          <w:marTop w:val="0"/>
          <w:marBottom w:val="0"/>
          <w:divBdr>
            <w:top w:val="none" w:sz="0" w:space="0" w:color="auto"/>
            <w:left w:val="none" w:sz="0" w:space="0" w:color="auto"/>
            <w:bottom w:val="none" w:sz="0" w:space="0" w:color="auto"/>
            <w:right w:val="none" w:sz="0" w:space="0" w:color="auto"/>
          </w:divBdr>
        </w:div>
        <w:div w:id="1887333861">
          <w:marLeft w:val="0"/>
          <w:marRight w:val="0"/>
          <w:marTop w:val="0"/>
          <w:marBottom w:val="0"/>
          <w:divBdr>
            <w:top w:val="none" w:sz="0" w:space="0" w:color="auto"/>
            <w:left w:val="none" w:sz="0" w:space="0" w:color="auto"/>
            <w:bottom w:val="none" w:sz="0" w:space="0" w:color="auto"/>
            <w:right w:val="none" w:sz="0" w:space="0" w:color="auto"/>
          </w:divBdr>
        </w:div>
        <w:div w:id="527255793">
          <w:marLeft w:val="0"/>
          <w:marRight w:val="0"/>
          <w:marTop w:val="0"/>
          <w:marBottom w:val="0"/>
          <w:divBdr>
            <w:top w:val="none" w:sz="0" w:space="0" w:color="auto"/>
            <w:left w:val="none" w:sz="0" w:space="0" w:color="auto"/>
            <w:bottom w:val="none" w:sz="0" w:space="0" w:color="auto"/>
            <w:right w:val="none" w:sz="0" w:space="0" w:color="auto"/>
          </w:divBdr>
        </w:div>
        <w:div w:id="1980106121">
          <w:marLeft w:val="0"/>
          <w:marRight w:val="0"/>
          <w:marTop w:val="0"/>
          <w:marBottom w:val="0"/>
          <w:divBdr>
            <w:top w:val="none" w:sz="0" w:space="0" w:color="auto"/>
            <w:left w:val="none" w:sz="0" w:space="0" w:color="auto"/>
            <w:bottom w:val="none" w:sz="0" w:space="0" w:color="auto"/>
            <w:right w:val="none" w:sz="0" w:space="0" w:color="auto"/>
          </w:divBdr>
        </w:div>
        <w:div w:id="1882741782">
          <w:marLeft w:val="0"/>
          <w:marRight w:val="0"/>
          <w:marTop w:val="0"/>
          <w:marBottom w:val="0"/>
          <w:divBdr>
            <w:top w:val="none" w:sz="0" w:space="0" w:color="auto"/>
            <w:left w:val="none" w:sz="0" w:space="0" w:color="auto"/>
            <w:bottom w:val="none" w:sz="0" w:space="0" w:color="auto"/>
            <w:right w:val="none" w:sz="0" w:space="0" w:color="auto"/>
          </w:divBdr>
        </w:div>
        <w:div w:id="1373770585">
          <w:marLeft w:val="0"/>
          <w:marRight w:val="0"/>
          <w:marTop w:val="0"/>
          <w:marBottom w:val="0"/>
          <w:divBdr>
            <w:top w:val="none" w:sz="0" w:space="0" w:color="auto"/>
            <w:left w:val="none" w:sz="0" w:space="0" w:color="auto"/>
            <w:bottom w:val="none" w:sz="0" w:space="0" w:color="auto"/>
            <w:right w:val="none" w:sz="0" w:space="0" w:color="auto"/>
          </w:divBdr>
        </w:div>
        <w:div w:id="1289748883">
          <w:marLeft w:val="0"/>
          <w:marRight w:val="0"/>
          <w:marTop w:val="0"/>
          <w:marBottom w:val="0"/>
          <w:divBdr>
            <w:top w:val="none" w:sz="0" w:space="0" w:color="auto"/>
            <w:left w:val="none" w:sz="0" w:space="0" w:color="auto"/>
            <w:bottom w:val="none" w:sz="0" w:space="0" w:color="auto"/>
            <w:right w:val="none" w:sz="0" w:space="0" w:color="auto"/>
          </w:divBdr>
        </w:div>
        <w:div w:id="1542353465">
          <w:marLeft w:val="0"/>
          <w:marRight w:val="0"/>
          <w:marTop w:val="0"/>
          <w:marBottom w:val="0"/>
          <w:divBdr>
            <w:top w:val="none" w:sz="0" w:space="0" w:color="auto"/>
            <w:left w:val="none" w:sz="0" w:space="0" w:color="auto"/>
            <w:bottom w:val="none" w:sz="0" w:space="0" w:color="auto"/>
            <w:right w:val="none" w:sz="0" w:space="0" w:color="auto"/>
          </w:divBdr>
        </w:div>
        <w:div w:id="571695769">
          <w:marLeft w:val="0"/>
          <w:marRight w:val="0"/>
          <w:marTop w:val="0"/>
          <w:marBottom w:val="0"/>
          <w:divBdr>
            <w:top w:val="none" w:sz="0" w:space="0" w:color="auto"/>
            <w:left w:val="none" w:sz="0" w:space="0" w:color="auto"/>
            <w:bottom w:val="none" w:sz="0" w:space="0" w:color="auto"/>
            <w:right w:val="none" w:sz="0" w:space="0" w:color="auto"/>
          </w:divBdr>
        </w:div>
        <w:div w:id="656691824">
          <w:marLeft w:val="0"/>
          <w:marRight w:val="0"/>
          <w:marTop w:val="0"/>
          <w:marBottom w:val="0"/>
          <w:divBdr>
            <w:top w:val="none" w:sz="0" w:space="0" w:color="auto"/>
            <w:left w:val="none" w:sz="0" w:space="0" w:color="auto"/>
            <w:bottom w:val="none" w:sz="0" w:space="0" w:color="auto"/>
            <w:right w:val="none" w:sz="0" w:space="0" w:color="auto"/>
          </w:divBdr>
        </w:div>
        <w:div w:id="877203771">
          <w:marLeft w:val="0"/>
          <w:marRight w:val="0"/>
          <w:marTop w:val="0"/>
          <w:marBottom w:val="0"/>
          <w:divBdr>
            <w:top w:val="none" w:sz="0" w:space="0" w:color="auto"/>
            <w:left w:val="none" w:sz="0" w:space="0" w:color="auto"/>
            <w:bottom w:val="none" w:sz="0" w:space="0" w:color="auto"/>
            <w:right w:val="none" w:sz="0" w:space="0" w:color="auto"/>
          </w:divBdr>
        </w:div>
        <w:div w:id="16851349">
          <w:marLeft w:val="0"/>
          <w:marRight w:val="0"/>
          <w:marTop w:val="0"/>
          <w:marBottom w:val="0"/>
          <w:divBdr>
            <w:top w:val="none" w:sz="0" w:space="0" w:color="auto"/>
            <w:left w:val="none" w:sz="0" w:space="0" w:color="auto"/>
            <w:bottom w:val="none" w:sz="0" w:space="0" w:color="auto"/>
            <w:right w:val="none" w:sz="0" w:space="0" w:color="auto"/>
          </w:divBdr>
        </w:div>
        <w:div w:id="1838573759">
          <w:marLeft w:val="0"/>
          <w:marRight w:val="0"/>
          <w:marTop w:val="0"/>
          <w:marBottom w:val="0"/>
          <w:divBdr>
            <w:top w:val="none" w:sz="0" w:space="0" w:color="auto"/>
            <w:left w:val="none" w:sz="0" w:space="0" w:color="auto"/>
            <w:bottom w:val="none" w:sz="0" w:space="0" w:color="auto"/>
            <w:right w:val="none" w:sz="0" w:space="0" w:color="auto"/>
          </w:divBdr>
        </w:div>
        <w:div w:id="76833573">
          <w:marLeft w:val="0"/>
          <w:marRight w:val="0"/>
          <w:marTop w:val="0"/>
          <w:marBottom w:val="0"/>
          <w:divBdr>
            <w:top w:val="none" w:sz="0" w:space="0" w:color="auto"/>
            <w:left w:val="none" w:sz="0" w:space="0" w:color="auto"/>
            <w:bottom w:val="none" w:sz="0" w:space="0" w:color="auto"/>
            <w:right w:val="none" w:sz="0" w:space="0" w:color="auto"/>
          </w:divBdr>
        </w:div>
        <w:div w:id="844176303">
          <w:marLeft w:val="0"/>
          <w:marRight w:val="0"/>
          <w:marTop w:val="0"/>
          <w:marBottom w:val="0"/>
          <w:divBdr>
            <w:top w:val="none" w:sz="0" w:space="0" w:color="auto"/>
            <w:left w:val="none" w:sz="0" w:space="0" w:color="auto"/>
            <w:bottom w:val="none" w:sz="0" w:space="0" w:color="auto"/>
            <w:right w:val="none" w:sz="0" w:space="0" w:color="auto"/>
          </w:divBdr>
        </w:div>
        <w:div w:id="133065184">
          <w:marLeft w:val="0"/>
          <w:marRight w:val="0"/>
          <w:marTop w:val="0"/>
          <w:marBottom w:val="0"/>
          <w:divBdr>
            <w:top w:val="none" w:sz="0" w:space="0" w:color="auto"/>
            <w:left w:val="none" w:sz="0" w:space="0" w:color="auto"/>
            <w:bottom w:val="none" w:sz="0" w:space="0" w:color="auto"/>
            <w:right w:val="none" w:sz="0" w:space="0" w:color="auto"/>
          </w:divBdr>
        </w:div>
        <w:div w:id="1867056434">
          <w:marLeft w:val="0"/>
          <w:marRight w:val="0"/>
          <w:marTop w:val="0"/>
          <w:marBottom w:val="0"/>
          <w:divBdr>
            <w:top w:val="none" w:sz="0" w:space="0" w:color="auto"/>
            <w:left w:val="none" w:sz="0" w:space="0" w:color="auto"/>
            <w:bottom w:val="none" w:sz="0" w:space="0" w:color="auto"/>
            <w:right w:val="none" w:sz="0" w:space="0" w:color="auto"/>
          </w:divBdr>
        </w:div>
        <w:div w:id="1213689353">
          <w:marLeft w:val="0"/>
          <w:marRight w:val="0"/>
          <w:marTop w:val="0"/>
          <w:marBottom w:val="0"/>
          <w:divBdr>
            <w:top w:val="none" w:sz="0" w:space="0" w:color="auto"/>
            <w:left w:val="none" w:sz="0" w:space="0" w:color="auto"/>
            <w:bottom w:val="none" w:sz="0" w:space="0" w:color="auto"/>
            <w:right w:val="none" w:sz="0" w:space="0" w:color="auto"/>
          </w:divBdr>
        </w:div>
        <w:div w:id="2068452481">
          <w:marLeft w:val="0"/>
          <w:marRight w:val="0"/>
          <w:marTop w:val="0"/>
          <w:marBottom w:val="0"/>
          <w:divBdr>
            <w:top w:val="none" w:sz="0" w:space="0" w:color="auto"/>
            <w:left w:val="none" w:sz="0" w:space="0" w:color="auto"/>
            <w:bottom w:val="none" w:sz="0" w:space="0" w:color="auto"/>
            <w:right w:val="none" w:sz="0" w:space="0" w:color="auto"/>
          </w:divBdr>
        </w:div>
      </w:divsChild>
    </w:div>
    <w:div w:id="785345212">
      <w:bodyDiv w:val="1"/>
      <w:marLeft w:val="0"/>
      <w:marRight w:val="0"/>
      <w:marTop w:val="0"/>
      <w:marBottom w:val="0"/>
      <w:divBdr>
        <w:top w:val="none" w:sz="0" w:space="0" w:color="auto"/>
        <w:left w:val="none" w:sz="0" w:space="0" w:color="auto"/>
        <w:bottom w:val="none" w:sz="0" w:space="0" w:color="auto"/>
        <w:right w:val="none" w:sz="0" w:space="0" w:color="auto"/>
      </w:divBdr>
      <w:divsChild>
        <w:div w:id="1195725951">
          <w:marLeft w:val="0"/>
          <w:marRight w:val="0"/>
          <w:marTop w:val="0"/>
          <w:marBottom w:val="0"/>
          <w:divBdr>
            <w:top w:val="none" w:sz="0" w:space="0" w:color="auto"/>
            <w:left w:val="none" w:sz="0" w:space="0" w:color="auto"/>
            <w:bottom w:val="none" w:sz="0" w:space="0" w:color="auto"/>
            <w:right w:val="none" w:sz="0" w:space="0" w:color="auto"/>
          </w:divBdr>
        </w:div>
        <w:div w:id="734010029">
          <w:marLeft w:val="0"/>
          <w:marRight w:val="0"/>
          <w:marTop w:val="0"/>
          <w:marBottom w:val="0"/>
          <w:divBdr>
            <w:top w:val="none" w:sz="0" w:space="0" w:color="auto"/>
            <w:left w:val="none" w:sz="0" w:space="0" w:color="auto"/>
            <w:bottom w:val="none" w:sz="0" w:space="0" w:color="auto"/>
            <w:right w:val="none" w:sz="0" w:space="0" w:color="auto"/>
          </w:divBdr>
        </w:div>
        <w:div w:id="2007240619">
          <w:marLeft w:val="0"/>
          <w:marRight w:val="0"/>
          <w:marTop w:val="0"/>
          <w:marBottom w:val="0"/>
          <w:divBdr>
            <w:top w:val="none" w:sz="0" w:space="0" w:color="auto"/>
            <w:left w:val="none" w:sz="0" w:space="0" w:color="auto"/>
            <w:bottom w:val="none" w:sz="0" w:space="0" w:color="auto"/>
            <w:right w:val="none" w:sz="0" w:space="0" w:color="auto"/>
          </w:divBdr>
        </w:div>
        <w:div w:id="630944188">
          <w:marLeft w:val="0"/>
          <w:marRight w:val="0"/>
          <w:marTop w:val="0"/>
          <w:marBottom w:val="0"/>
          <w:divBdr>
            <w:top w:val="none" w:sz="0" w:space="0" w:color="auto"/>
            <w:left w:val="none" w:sz="0" w:space="0" w:color="auto"/>
            <w:bottom w:val="none" w:sz="0" w:space="0" w:color="auto"/>
            <w:right w:val="none" w:sz="0" w:space="0" w:color="auto"/>
          </w:divBdr>
        </w:div>
        <w:div w:id="1909997178">
          <w:marLeft w:val="0"/>
          <w:marRight w:val="0"/>
          <w:marTop w:val="0"/>
          <w:marBottom w:val="0"/>
          <w:divBdr>
            <w:top w:val="none" w:sz="0" w:space="0" w:color="auto"/>
            <w:left w:val="none" w:sz="0" w:space="0" w:color="auto"/>
            <w:bottom w:val="none" w:sz="0" w:space="0" w:color="auto"/>
            <w:right w:val="none" w:sz="0" w:space="0" w:color="auto"/>
          </w:divBdr>
        </w:div>
        <w:div w:id="1674453016">
          <w:marLeft w:val="0"/>
          <w:marRight w:val="0"/>
          <w:marTop w:val="0"/>
          <w:marBottom w:val="0"/>
          <w:divBdr>
            <w:top w:val="none" w:sz="0" w:space="0" w:color="auto"/>
            <w:left w:val="none" w:sz="0" w:space="0" w:color="auto"/>
            <w:bottom w:val="none" w:sz="0" w:space="0" w:color="auto"/>
            <w:right w:val="none" w:sz="0" w:space="0" w:color="auto"/>
          </w:divBdr>
        </w:div>
        <w:div w:id="1265335850">
          <w:marLeft w:val="0"/>
          <w:marRight w:val="0"/>
          <w:marTop w:val="0"/>
          <w:marBottom w:val="0"/>
          <w:divBdr>
            <w:top w:val="none" w:sz="0" w:space="0" w:color="auto"/>
            <w:left w:val="none" w:sz="0" w:space="0" w:color="auto"/>
            <w:bottom w:val="none" w:sz="0" w:space="0" w:color="auto"/>
            <w:right w:val="none" w:sz="0" w:space="0" w:color="auto"/>
          </w:divBdr>
        </w:div>
      </w:divsChild>
    </w:div>
    <w:div w:id="812021197">
      <w:bodyDiv w:val="1"/>
      <w:marLeft w:val="0"/>
      <w:marRight w:val="0"/>
      <w:marTop w:val="0"/>
      <w:marBottom w:val="0"/>
      <w:divBdr>
        <w:top w:val="none" w:sz="0" w:space="0" w:color="auto"/>
        <w:left w:val="none" w:sz="0" w:space="0" w:color="auto"/>
        <w:bottom w:val="none" w:sz="0" w:space="0" w:color="auto"/>
        <w:right w:val="none" w:sz="0" w:space="0" w:color="auto"/>
      </w:divBdr>
      <w:divsChild>
        <w:div w:id="1733192741">
          <w:marLeft w:val="0"/>
          <w:marRight w:val="0"/>
          <w:marTop w:val="0"/>
          <w:marBottom w:val="0"/>
          <w:divBdr>
            <w:top w:val="none" w:sz="0" w:space="0" w:color="auto"/>
            <w:left w:val="none" w:sz="0" w:space="0" w:color="auto"/>
            <w:bottom w:val="none" w:sz="0" w:space="0" w:color="auto"/>
            <w:right w:val="none" w:sz="0" w:space="0" w:color="auto"/>
          </w:divBdr>
          <w:divsChild>
            <w:div w:id="1945069887">
              <w:marLeft w:val="0"/>
              <w:marRight w:val="0"/>
              <w:marTop w:val="0"/>
              <w:marBottom w:val="0"/>
              <w:divBdr>
                <w:top w:val="none" w:sz="0" w:space="0" w:color="auto"/>
                <w:left w:val="none" w:sz="0" w:space="0" w:color="auto"/>
                <w:bottom w:val="none" w:sz="0" w:space="0" w:color="auto"/>
                <w:right w:val="none" w:sz="0" w:space="0" w:color="auto"/>
              </w:divBdr>
            </w:div>
            <w:div w:id="997417737">
              <w:marLeft w:val="0"/>
              <w:marRight w:val="0"/>
              <w:marTop w:val="0"/>
              <w:marBottom w:val="0"/>
              <w:divBdr>
                <w:top w:val="none" w:sz="0" w:space="0" w:color="auto"/>
                <w:left w:val="none" w:sz="0" w:space="0" w:color="auto"/>
                <w:bottom w:val="none" w:sz="0" w:space="0" w:color="auto"/>
                <w:right w:val="none" w:sz="0" w:space="0" w:color="auto"/>
              </w:divBdr>
            </w:div>
          </w:divsChild>
        </w:div>
        <w:div w:id="2002153898">
          <w:marLeft w:val="0"/>
          <w:marRight w:val="0"/>
          <w:marTop w:val="0"/>
          <w:marBottom w:val="0"/>
          <w:divBdr>
            <w:top w:val="none" w:sz="0" w:space="0" w:color="auto"/>
            <w:left w:val="none" w:sz="0" w:space="0" w:color="auto"/>
            <w:bottom w:val="none" w:sz="0" w:space="0" w:color="auto"/>
            <w:right w:val="none" w:sz="0" w:space="0" w:color="auto"/>
          </w:divBdr>
          <w:divsChild>
            <w:div w:id="1985350203">
              <w:marLeft w:val="0"/>
              <w:marRight w:val="0"/>
              <w:marTop w:val="0"/>
              <w:marBottom w:val="0"/>
              <w:divBdr>
                <w:top w:val="none" w:sz="0" w:space="0" w:color="auto"/>
                <w:left w:val="none" w:sz="0" w:space="0" w:color="auto"/>
                <w:bottom w:val="none" w:sz="0" w:space="0" w:color="auto"/>
                <w:right w:val="none" w:sz="0" w:space="0" w:color="auto"/>
              </w:divBdr>
            </w:div>
          </w:divsChild>
        </w:div>
        <w:div w:id="713314620">
          <w:marLeft w:val="0"/>
          <w:marRight w:val="0"/>
          <w:marTop w:val="0"/>
          <w:marBottom w:val="0"/>
          <w:divBdr>
            <w:top w:val="none" w:sz="0" w:space="0" w:color="auto"/>
            <w:left w:val="none" w:sz="0" w:space="0" w:color="auto"/>
            <w:bottom w:val="none" w:sz="0" w:space="0" w:color="auto"/>
            <w:right w:val="none" w:sz="0" w:space="0" w:color="auto"/>
          </w:divBdr>
          <w:divsChild>
            <w:div w:id="698315371">
              <w:marLeft w:val="0"/>
              <w:marRight w:val="0"/>
              <w:marTop w:val="0"/>
              <w:marBottom w:val="0"/>
              <w:divBdr>
                <w:top w:val="none" w:sz="0" w:space="0" w:color="auto"/>
                <w:left w:val="none" w:sz="0" w:space="0" w:color="auto"/>
                <w:bottom w:val="none" w:sz="0" w:space="0" w:color="auto"/>
                <w:right w:val="none" w:sz="0" w:space="0" w:color="auto"/>
              </w:divBdr>
            </w:div>
          </w:divsChild>
        </w:div>
        <w:div w:id="1392584446">
          <w:marLeft w:val="0"/>
          <w:marRight w:val="0"/>
          <w:marTop w:val="0"/>
          <w:marBottom w:val="0"/>
          <w:divBdr>
            <w:top w:val="none" w:sz="0" w:space="0" w:color="auto"/>
            <w:left w:val="none" w:sz="0" w:space="0" w:color="auto"/>
            <w:bottom w:val="none" w:sz="0" w:space="0" w:color="auto"/>
            <w:right w:val="none" w:sz="0" w:space="0" w:color="auto"/>
          </w:divBdr>
          <w:divsChild>
            <w:div w:id="74134530">
              <w:marLeft w:val="0"/>
              <w:marRight w:val="0"/>
              <w:marTop w:val="0"/>
              <w:marBottom w:val="0"/>
              <w:divBdr>
                <w:top w:val="none" w:sz="0" w:space="0" w:color="auto"/>
                <w:left w:val="none" w:sz="0" w:space="0" w:color="auto"/>
                <w:bottom w:val="none" w:sz="0" w:space="0" w:color="auto"/>
                <w:right w:val="none" w:sz="0" w:space="0" w:color="auto"/>
              </w:divBdr>
            </w:div>
          </w:divsChild>
        </w:div>
        <w:div w:id="14579261">
          <w:marLeft w:val="0"/>
          <w:marRight w:val="0"/>
          <w:marTop w:val="0"/>
          <w:marBottom w:val="0"/>
          <w:divBdr>
            <w:top w:val="none" w:sz="0" w:space="0" w:color="auto"/>
            <w:left w:val="none" w:sz="0" w:space="0" w:color="auto"/>
            <w:bottom w:val="none" w:sz="0" w:space="0" w:color="auto"/>
            <w:right w:val="none" w:sz="0" w:space="0" w:color="auto"/>
          </w:divBdr>
          <w:divsChild>
            <w:div w:id="1765875671">
              <w:marLeft w:val="0"/>
              <w:marRight w:val="0"/>
              <w:marTop w:val="0"/>
              <w:marBottom w:val="0"/>
              <w:divBdr>
                <w:top w:val="none" w:sz="0" w:space="0" w:color="auto"/>
                <w:left w:val="none" w:sz="0" w:space="0" w:color="auto"/>
                <w:bottom w:val="none" w:sz="0" w:space="0" w:color="auto"/>
                <w:right w:val="none" w:sz="0" w:space="0" w:color="auto"/>
              </w:divBdr>
            </w:div>
          </w:divsChild>
        </w:div>
        <w:div w:id="1075519231">
          <w:marLeft w:val="0"/>
          <w:marRight w:val="0"/>
          <w:marTop w:val="0"/>
          <w:marBottom w:val="0"/>
          <w:divBdr>
            <w:top w:val="none" w:sz="0" w:space="0" w:color="auto"/>
            <w:left w:val="none" w:sz="0" w:space="0" w:color="auto"/>
            <w:bottom w:val="none" w:sz="0" w:space="0" w:color="auto"/>
            <w:right w:val="none" w:sz="0" w:space="0" w:color="auto"/>
          </w:divBdr>
          <w:divsChild>
            <w:div w:id="907229276">
              <w:marLeft w:val="0"/>
              <w:marRight w:val="0"/>
              <w:marTop w:val="0"/>
              <w:marBottom w:val="0"/>
              <w:divBdr>
                <w:top w:val="none" w:sz="0" w:space="0" w:color="auto"/>
                <w:left w:val="none" w:sz="0" w:space="0" w:color="auto"/>
                <w:bottom w:val="none" w:sz="0" w:space="0" w:color="auto"/>
                <w:right w:val="none" w:sz="0" w:space="0" w:color="auto"/>
              </w:divBdr>
            </w:div>
          </w:divsChild>
        </w:div>
        <w:div w:id="2028484429">
          <w:marLeft w:val="0"/>
          <w:marRight w:val="0"/>
          <w:marTop w:val="0"/>
          <w:marBottom w:val="0"/>
          <w:divBdr>
            <w:top w:val="none" w:sz="0" w:space="0" w:color="auto"/>
            <w:left w:val="none" w:sz="0" w:space="0" w:color="auto"/>
            <w:bottom w:val="none" w:sz="0" w:space="0" w:color="auto"/>
            <w:right w:val="none" w:sz="0" w:space="0" w:color="auto"/>
          </w:divBdr>
          <w:divsChild>
            <w:div w:id="636033179">
              <w:marLeft w:val="0"/>
              <w:marRight w:val="0"/>
              <w:marTop w:val="0"/>
              <w:marBottom w:val="0"/>
              <w:divBdr>
                <w:top w:val="none" w:sz="0" w:space="0" w:color="auto"/>
                <w:left w:val="none" w:sz="0" w:space="0" w:color="auto"/>
                <w:bottom w:val="none" w:sz="0" w:space="0" w:color="auto"/>
                <w:right w:val="none" w:sz="0" w:space="0" w:color="auto"/>
              </w:divBdr>
            </w:div>
          </w:divsChild>
        </w:div>
        <w:div w:id="1094666724">
          <w:marLeft w:val="0"/>
          <w:marRight w:val="0"/>
          <w:marTop w:val="0"/>
          <w:marBottom w:val="0"/>
          <w:divBdr>
            <w:top w:val="none" w:sz="0" w:space="0" w:color="auto"/>
            <w:left w:val="none" w:sz="0" w:space="0" w:color="auto"/>
            <w:bottom w:val="none" w:sz="0" w:space="0" w:color="auto"/>
            <w:right w:val="none" w:sz="0" w:space="0" w:color="auto"/>
          </w:divBdr>
          <w:divsChild>
            <w:div w:id="647514599">
              <w:marLeft w:val="0"/>
              <w:marRight w:val="0"/>
              <w:marTop w:val="0"/>
              <w:marBottom w:val="0"/>
              <w:divBdr>
                <w:top w:val="none" w:sz="0" w:space="0" w:color="auto"/>
                <w:left w:val="none" w:sz="0" w:space="0" w:color="auto"/>
                <w:bottom w:val="none" w:sz="0" w:space="0" w:color="auto"/>
                <w:right w:val="none" w:sz="0" w:space="0" w:color="auto"/>
              </w:divBdr>
            </w:div>
          </w:divsChild>
        </w:div>
        <w:div w:id="1387415905">
          <w:marLeft w:val="0"/>
          <w:marRight w:val="0"/>
          <w:marTop w:val="0"/>
          <w:marBottom w:val="0"/>
          <w:divBdr>
            <w:top w:val="none" w:sz="0" w:space="0" w:color="auto"/>
            <w:left w:val="none" w:sz="0" w:space="0" w:color="auto"/>
            <w:bottom w:val="none" w:sz="0" w:space="0" w:color="auto"/>
            <w:right w:val="none" w:sz="0" w:space="0" w:color="auto"/>
          </w:divBdr>
          <w:divsChild>
            <w:div w:id="1590966685">
              <w:marLeft w:val="0"/>
              <w:marRight w:val="0"/>
              <w:marTop w:val="0"/>
              <w:marBottom w:val="0"/>
              <w:divBdr>
                <w:top w:val="none" w:sz="0" w:space="0" w:color="auto"/>
                <w:left w:val="none" w:sz="0" w:space="0" w:color="auto"/>
                <w:bottom w:val="none" w:sz="0" w:space="0" w:color="auto"/>
                <w:right w:val="none" w:sz="0" w:space="0" w:color="auto"/>
              </w:divBdr>
            </w:div>
          </w:divsChild>
        </w:div>
        <w:div w:id="1594240967">
          <w:marLeft w:val="0"/>
          <w:marRight w:val="0"/>
          <w:marTop w:val="0"/>
          <w:marBottom w:val="0"/>
          <w:divBdr>
            <w:top w:val="none" w:sz="0" w:space="0" w:color="auto"/>
            <w:left w:val="none" w:sz="0" w:space="0" w:color="auto"/>
            <w:bottom w:val="none" w:sz="0" w:space="0" w:color="auto"/>
            <w:right w:val="none" w:sz="0" w:space="0" w:color="auto"/>
          </w:divBdr>
          <w:divsChild>
            <w:div w:id="774592797">
              <w:marLeft w:val="0"/>
              <w:marRight w:val="0"/>
              <w:marTop w:val="0"/>
              <w:marBottom w:val="0"/>
              <w:divBdr>
                <w:top w:val="none" w:sz="0" w:space="0" w:color="auto"/>
                <w:left w:val="none" w:sz="0" w:space="0" w:color="auto"/>
                <w:bottom w:val="none" w:sz="0" w:space="0" w:color="auto"/>
                <w:right w:val="none" w:sz="0" w:space="0" w:color="auto"/>
              </w:divBdr>
            </w:div>
          </w:divsChild>
        </w:div>
        <w:div w:id="1350595627">
          <w:marLeft w:val="0"/>
          <w:marRight w:val="0"/>
          <w:marTop w:val="0"/>
          <w:marBottom w:val="0"/>
          <w:divBdr>
            <w:top w:val="none" w:sz="0" w:space="0" w:color="auto"/>
            <w:left w:val="none" w:sz="0" w:space="0" w:color="auto"/>
            <w:bottom w:val="none" w:sz="0" w:space="0" w:color="auto"/>
            <w:right w:val="none" w:sz="0" w:space="0" w:color="auto"/>
          </w:divBdr>
          <w:divsChild>
            <w:div w:id="29303332">
              <w:marLeft w:val="0"/>
              <w:marRight w:val="0"/>
              <w:marTop w:val="0"/>
              <w:marBottom w:val="0"/>
              <w:divBdr>
                <w:top w:val="none" w:sz="0" w:space="0" w:color="auto"/>
                <w:left w:val="none" w:sz="0" w:space="0" w:color="auto"/>
                <w:bottom w:val="none" w:sz="0" w:space="0" w:color="auto"/>
                <w:right w:val="none" w:sz="0" w:space="0" w:color="auto"/>
              </w:divBdr>
            </w:div>
          </w:divsChild>
        </w:div>
        <w:div w:id="275912556">
          <w:marLeft w:val="0"/>
          <w:marRight w:val="0"/>
          <w:marTop w:val="0"/>
          <w:marBottom w:val="0"/>
          <w:divBdr>
            <w:top w:val="none" w:sz="0" w:space="0" w:color="auto"/>
            <w:left w:val="none" w:sz="0" w:space="0" w:color="auto"/>
            <w:bottom w:val="none" w:sz="0" w:space="0" w:color="auto"/>
            <w:right w:val="none" w:sz="0" w:space="0" w:color="auto"/>
          </w:divBdr>
          <w:divsChild>
            <w:div w:id="870414325">
              <w:marLeft w:val="0"/>
              <w:marRight w:val="0"/>
              <w:marTop w:val="0"/>
              <w:marBottom w:val="0"/>
              <w:divBdr>
                <w:top w:val="none" w:sz="0" w:space="0" w:color="auto"/>
                <w:left w:val="none" w:sz="0" w:space="0" w:color="auto"/>
                <w:bottom w:val="none" w:sz="0" w:space="0" w:color="auto"/>
                <w:right w:val="none" w:sz="0" w:space="0" w:color="auto"/>
              </w:divBdr>
            </w:div>
          </w:divsChild>
        </w:div>
        <w:div w:id="441460026">
          <w:marLeft w:val="0"/>
          <w:marRight w:val="0"/>
          <w:marTop w:val="0"/>
          <w:marBottom w:val="0"/>
          <w:divBdr>
            <w:top w:val="none" w:sz="0" w:space="0" w:color="auto"/>
            <w:left w:val="none" w:sz="0" w:space="0" w:color="auto"/>
            <w:bottom w:val="none" w:sz="0" w:space="0" w:color="auto"/>
            <w:right w:val="none" w:sz="0" w:space="0" w:color="auto"/>
          </w:divBdr>
          <w:divsChild>
            <w:div w:id="652367158">
              <w:marLeft w:val="0"/>
              <w:marRight w:val="0"/>
              <w:marTop w:val="0"/>
              <w:marBottom w:val="0"/>
              <w:divBdr>
                <w:top w:val="none" w:sz="0" w:space="0" w:color="auto"/>
                <w:left w:val="none" w:sz="0" w:space="0" w:color="auto"/>
                <w:bottom w:val="none" w:sz="0" w:space="0" w:color="auto"/>
                <w:right w:val="none" w:sz="0" w:space="0" w:color="auto"/>
              </w:divBdr>
            </w:div>
          </w:divsChild>
        </w:div>
        <w:div w:id="1504472304">
          <w:marLeft w:val="0"/>
          <w:marRight w:val="0"/>
          <w:marTop w:val="0"/>
          <w:marBottom w:val="0"/>
          <w:divBdr>
            <w:top w:val="none" w:sz="0" w:space="0" w:color="auto"/>
            <w:left w:val="none" w:sz="0" w:space="0" w:color="auto"/>
            <w:bottom w:val="none" w:sz="0" w:space="0" w:color="auto"/>
            <w:right w:val="none" w:sz="0" w:space="0" w:color="auto"/>
          </w:divBdr>
          <w:divsChild>
            <w:div w:id="607156108">
              <w:marLeft w:val="0"/>
              <w:marRight w:val="0"/>
              <w:marTop w:val="0"/>
              <w:marBottom w:val="0"/>
              <w:divBdr>
                <w:top w:val="none" w:sz="0" w:space="0" w:color="auto"/>
                <w:left w:val="none" w:sz="0" w:space="0" w:color="auto"/>
                <w:bottom w:val="none" w:sz="0" w:space="0" w:color="auto"/>
                <w:right w:val="none" w:sz="0" w:space="0" w:color="auto"/>
              </w:divBdr>
            </w:div>
          </w:divsChild>
        </w:div>
        <w:div w:id="250503319">
          <w:marLeft w:val="0"/>
          <w:marRight w:val="0"/>
          <w:marTop w:val="0"/>
          <w:marBottom w:val="0"/>
          <w:divBdr>
            <w:top w:val="none" w:sz="0" w:space="0" w:color="auto"/>
            <w:left w:val="none" w:sz="0" w:space="0" w:color="auto"/>
            <w:bottom w:val="none" w:sz="0" w:space="0" w:color="auto"/>
            <w:right w:val="none" w:sz="0" w:space="0" w:color="auto"/>
          </w:divBdr>
        </w:div>
      </w:divsChild>
    </w:div>
    <w:div w:id="929393647">
      <w:bodyDiv w:val="1"/>
      <w:marLeft w:val="0"/>
      <w:marRight w:val="0"/>
      <w:marTop w:val="0"/>
      <w:marBottom w:val="0"/>
      <w:divBdr>
        <w:top w:val="none" w:sz="0" w:space="0" w:color="auto"/>
        <w:left w:val="none" w:sz="0" w:space="0" w:color="auto"/>
        <w:bottom w:val="none" w:sz="0" w:space="0" w:color="auto"/>
        <w:right w:val="none" w:sz="0" w:space="0" w:color="auto"/>
      </w:divBdr>
      <w:divsChild>
        <w:div w:id="1974821112">
          <w:marLeft w:val="0"/>
          <w:marRight w:val="0"/>
          <w:marTop w:val="0"/>
          <w:marBottom w:val="0"/>
          <w:divBdr>
            <w:top w:val="none" w:sz="0" w:space="0" w:color="auto"/>
            <w:left w:val="none" w:sz="0" w:space="0" w:color="auto"/>
            <w:bottom w:val="none" w:sz="0" w:space="0" w:color="auto"/>
            <w:right w:val="none" w:sz="0" w:space="0" w:color="auto"/>
          </w:divBdr>
        </w:div>
        <w:div w:id="897977795">
          <w:marLeft w:val="0"/>
          <w:marRight w:val="0"/>
          <w:marTop w:val="0"/>
          <w:marBottom w:val="0"/>
          <w:divBdr>
            <w:top w:val="none" w:sz="0" w:space="0" w:color="auto"/>
            <w:left w:val="none" w:sz="0" w:space="0" w:color="auto"/>
            <w:bottom w:val="none" w:sz="0" w:space="0" w:color="auto"/>
            <w:right w:val="none" w:sz="0" w:space="0" w:color="auto"/>
          </w:divBdr>
        </w:div>
        <w:div w:id="28576293">
          <w:marLeft w:val="0"/>
          <w:marRight w:val="0"/>
          <w:marTop w:val="0"/>
          <w:marBottom w:val="0"/>
          <w:divBdr>
            <w:top w:val="none" w:sz="0" w:space="0" w:color="auto"/>
            <w:left w:val="none" w:sz="0" w:space="0" w:color="auto"/>
            <w:bottom w:val="none" w:sz="0" w:space="0" w:color="auto"/>
            <w:right w:val="none" w:sz="0" w:space="0" w:color="auto"/>
          </w:divBdr>
        </w:div>
        <w:div w:id="1217474359">
          <w:marLeft w:val="0"/>
          <w:marRight w:val="0"/>
          <w:marTop w:val="0"/>
          <w:marBottom w:val="0"/>
          <w:divBdr>
            <w:top w:val="none" w:sz="0" w:space="0" w:color="auto"/>
            <w:left w:val="none" w:sz="0" w:space="0" w:color="auto"/>
            <w:bottom w:val="none" w:sz="0" w:space="0" w:color="auto"/>
            <w:right w:val="none" w:sz="0" w:space="0" w:color="auto"/>
          </w:divBdr>
        </w:div>
        <w:div w:id="1607928965">
          <w:marLeft w:val="0"/>
          <w:marRight w:val="0"/>
          <w:marTop w:val="0"/>
          <w:marBottom w:val="0"/>
          <w:divBdr>
            <w:top w:val="none" w:sz="0" w:space="0" w:color="auto"/>
            <w:left w:val="none" w:sz="0" w:space="0" w:color="auto"/>
            <w:bottom w:val="none" w:sz="0" w:space="0" w:color="auto"/>
            <w:right w:val="none" w:sz="0" w:space="0" w:color="auto"/>
          </w:divBdr>
        </w:div>
        <w:div w:id="1297376455">
          <w:marLeft w:val="0"/>
          <w:marRight w:val="0"/>
          <w:marTop w:val="0"/>
          <w:marBottom w:val="0"/>
          <w:divBdr>
            <w:top w:val="none" w:sz="0" w:space="0" w:color="auto"/>
            <w:left w:val="none" w:sz="0" w:space="0" w:color="auto"/>
            <w:bottom w:val="none" w:sz="0" w:space="0" w:color="auto"/>
            <w:right w:val="none" w:sz="0" w:space="0" w:color="auto"/>
          </w:divBdr>
        </w:div>
        <w:div w:id="1028069456">
          <w:marLeft w:val="0"/>
          <w:marRight w:val="0"/>
          <w:marTop w:val="0"/>
          <w:marBottom w:val="0"/>
          <w:divBdr>
            <w:top w:val="none" w:sz="0" w:space="0" w:color="auto"/>
            <w:left w:val="none" w:sz="0" w:space="0" w:color="auto"/>
            <w:bottom w:val="none" w:sz="0" w:space="0" w:color="auto"/>
            <w:right w:val="none" w:sz="0" w:space="0" w:color="auto"/>
          </w:divBdr>
        </w:div>
        <w:div w:id="1387994774">
          <w:marLeft w:val="0"/>
          <w:marRight w:val="0"/>
          <w:marTop w:val="0"/>
          <w:marBottom w:val="0"/>
          <w:divBdr>
            <w:top w:val="none" w:sz="0" w:space="0" w:color="auto"/>
            <w:left w:val="none" w:sz="0" w:space="0" w:color="auto"/>
            <w:bottom w:val="none" w:sz="0" w:space="0" w:color="auto"/>
            <w:right w:val="none" w:sz="0" w:space="0" w:color="auto"/>
          </w:divBdr>
        </w:div>
        <w:div w:id="1750535282">
          <w:marLeft w:val="0"/>
          <w:marRight w:val="0"/>
          <w:marTop w:val="0"/>
          <w:marBottom w:val="0"/>
          <w:divBdr>
            <w:top w:val="none" w:sz="0" w:space="0" w:color="auto"/>
            <w:left w:val="none" w:sz="0" w:space="0" w:color="auto"/>
            <w:bottom w:val="none" w:sz="0" w:space="0" w:color="auto"/>
            <w:right w:val="none" w:sz="0" w:space="0" w:color="auto"/>
          </w:divBdr>
        </w:div>
        <w:div w:id="2067339124">
          <w:marLeft w:val="0"/>
          <w:marRight w:val="0"/>
          <w:marTop w:val="0"/>
          <w:marBottom w:val="0"/>
          <w:divBdr>
            <w:top w:val="none" w:sz="0" w:space="0" w:color="auto"/>
            <w:left w:val="none" w:sz="0" w:space="0" w:color="auto"/>
            <w:bottom w:val="none" w:sz="0" w:space="0" w:color="auto"/>
            <w:right w:val="none" w:sz="0" w:space="0" w:color="auto"/>
          </w:divBdr>
        </w:div>
        <w:div w:id="1016545266">
          <w:marLeft w:val="0"/>
          <w:marRight w:val="0"/>
          <w:marTop w:val="0"/>
          <w:marBottom w:val="0"/>
          <w:divBdr>
            <w:top w:val="none" w:sz="0" w:space="0" w:color="auto"/>
            <w:left w:val="none" w:sz="0" w:space="0" w:color="auto"/>
            <w:bottom w:val="none" w:sz="0" w:space="0" w:color="auto"/>
            <w:right w:val="none" w:sz="0" w:space="0" w:color="auto"/>
          </w:divBdr>
        </w:div>
      </w:divsChild>
    </w:div>
    <w:div w:id="929580644">
      <w:bodyDiv w:val="1"/>
      <w:marLeft w:val="0"/>
      <w:marRight w:val="0"/>
      <w:marTop w:val="0"/>
      <w:marBottom w:val="0"/>
      <w:divBdr>
        <w:top w:val="none" w:sz="0" w:space="0" w:color="auto"/>
        <w:left w:val="none" w:sz="0" w:space="0" w:color="auto"/>
        <w:bottom w:val="none" w:sz="0" w:space="0" w:color="auto"/>
        <w:right w:val="none" w:sz="0" w:space="0" w:color="auto"/>
      </w:divBdr>
      <w:divsChild>
        <w:div w:id="733042282">
          <w:marLeft w:val="0"/>
          <w:marRight w:val="0"/>
          <w:marTop w:val="0"/>
          <w:marBottom w:val="0"/>
          <w:divBdr>
            <w:top w:val="none" w:sz="0" w:space="0" w:color="auto"/>
            <w:left w:val="none" w:sz="0" w:space="0" w:color="auto"/>
            <w:bottom w:val="none" w:sz="0" w:space="0" w:color="auto"/>
            <w:right w:val="none" w:sz="0" w:space="0" w:color="auto"/>
          </w:divBdr>
        </w:div>
        <w:div w:id="981621909">
          <w:marLeft w:val="0"/>
          <w:marRight w:val="0"/>
          <w:marTop w:val="0"/>
          <w:marBottom w:val="0"/>
          <w:divBdr>
            <w:top w:val="none" w:sz="0" w:space="0" w:color="auto"/>
            <w:left w:val="none" w:sz="0" w:space="0" w:color="auto"/>
            <w:bottom w:val="none" w:sz="0" w:space="0" w:color="auto"/>
            <w:right w:val="none" w:sz="0" w:space="0" w:color="auto"/>
          </w:divBdr>
        </w:div>
        <w:div w:id="1402555511">
          <w:marLeft w:val="0"/>
          <w:marRight w:val="0"/>
          <w:marTop w:val="0"/>
          <w:marBottom w:val="0"/>
          <w:divBdr>
            <w:top w:val="none" w:sz="0" w:space="0" w:color="auto"/>
            <w:left w:val="none" w:sz="0" w:space="0" w:color="auto"/>
            <w:bottom w:val="none" w:sz="0" w:space="0" w:color="auto"/>
            <w:right w:val="none" w:sz="0" w:space="0" w:color="auto"/>
          </w:divBdr>
        </w:div>
        <w:div w:id="510146425">
          <w:marLeft w:val="0"/>
          <w:marRight w:val="0"/>
          <w:marTop w:val="0"/>
          <w:marBottom w:val="0"/>
          <w:divBdr>
            <w:top w:val="none" w:sz="0" w:space="0" w:color="auto"/>
            <w:left w:val="none" w:sz="0" w:space="0" w:color="auto"/>
            <w:bottom w:val="none" w:sz="0" w:space="0" w:color="auto"/>
            <w:right w:val="none" w:sz="0" w:space="0" w:color="auto"/>
          </w:divBdr>
        </w:div>
        <w:div w:id="1117259331">
          <w:marLeft w:val="0"/>
          <w:marRight w:val="0"/>
          <w:marTop w:val="0"/>
          <w:marBottom w:val="0"/>
          <w:divBdr>
            <w:top w:val="none" w:sz="0" w:space="0" w:color="auto"/>
            <w:left w:val="none" w:sz="0" w:space="0" w:color="auto"/>
            <w:bottom w:val="none" w:sz="0" w:space="0" w:color="auto"/>
            <w:right w:val="none" w:sz="0" w:space="0" w:color="auto"/>
          </w:divBdr>
        </w:div>
        <w:div w:id="1255087134">
          <w:marLeft w:val="0"/>
          <w:marRight w:val="0"/>
          <w:marTop w:val="0"/>
          <w:marBottom w:val="0"/>
          <w:divBdr>
            <w:top w:val="none" w:sz="0" w:space="0" w:color="auto"/>
            <w:left w:val="none" w:sz="0" w:space="0" w:color="auto"/>
            <w:bottom w:val="none" w:sz="0" w:space="0" w:color="auto"/>
            <w:right w:val="none" w:sz="0" w:space="0" w:color="auto"/>
          </w:divBdr>
        </w:div>
        <w:div w:id="987369400">
          <w:marLeft w:val="0"/>
          <w:marRight w:val="0"/>
          <w:marTop w:val="0"/>
          <w:marBottom w:val="0"/>
          <w:divBdr>
            <w:top w:val="none" w:sz="0" w:space="0" w:color="auto"/>
            <w:left w:val="none" w:sz="0" w:space="0" w:color="auto"/>
            <w:bottom w:val="none" w:sz="0" w:space="0" w:color="auto"/>
            <w:right w:val="none" w:sz="0" w:space="0" w:color="auto"/>
          </w:divBdr>
        </w:div>
        <w:div w:id="339358847">
          <w:marLeft w:val="0"/>
          <w:marRight w:val="0"/>
          <w:marTop w:val="0"/>
          <w:marBottom w:val="0"/>
          <w:divBdr>
            <w:top w:val="none" w:sz="0" w:space="0" w:color="auto"/>
            <w:left w:val="none" w:sz="0" w:space="0" w:color="auto"/>
            <w:bottom w:val="none" w:sz="0" w:space="0" w:color="auto"/>
            <w:right w:val="none" w:sz="0" w:space="0" w:color="auto"/>
          </w:divBdr>
        </w:div>
        <w:div w:id="203712386">
          <w:marLeft w:val="0"/>
          <w:marRight w:val="0"/>
          <w:marTop w:val="0"/>
          <w:marBottom w:val="0"/>
          <w:divBdr>
            <w:top w:val="none" w:sz="0" w:space="0" w:color="auto"/>
            <w:left w:val="none" w:sz="0" w:space="0" w:color="auto"/>
            <w:bottom w:val="none" w:sz="0" w:space="0" w:color="auto"/>
            <w:right w:val="none" w:sz="0" w:space="0" w:color="auto"/>
          </w:divBdr>
        </w:div>
        <w:div w:id="46421178">
          <w:marLeft w:val="0"/>
          <w:marRight w:val="0"/>
          <w:marTop w:val="0"/>
          <w:marBottom w:val="0"/>
          <w:divBdr>
            <w:top w:val="none" w:sz="0" w:space="0" w:color="auto"/>
            <w:left w:val="none" w:sz="0" w:space="0" w:color="auto"/>
            <w:bottom w:val="none" w:sz="0" w:space="0" w:color="auto"/>
            <w:right w:val="none" w:sz="0" w:space="0" w:color="auto"/>
          </w:divBdr>
        </w:div>
        <w:div w:id="1994066291">
          <w:marLeft w:val="0"/>
          <w:marRight w:val="0"/>
          <w:marTop w:val="0"/>
          <w:marBottom w:val="0"/>
          <w:divBdr>
            <w:top w:val="none" w:sz="0" w:space="0" w:color="auto"/>
            <w:left w:val="none" w:sz="0" w:space="0" w:color="auto"/>
            <w:bottom w:val="none" w:sz="0" w:space="0" w:color="auto"/>
            <w:right w:val="none" w:sz="0" w:space="0" w:color="auto"/>
          </w:divBdr>
        </w:div>
        <w:div w:id="2070030611">
          <w:marLeft w:val="0"/>
          <w:marRight w:val="0"/>
          <w:marTop w:val="0"/>
          <w:marBottom w:val="0"/>
          <w:divBdr>
            <w:top w:val="none" w:sz="0" w:space="0" w:color="auto"/>
            <w:left w:val="none" w:sz="0" w:space="0" w:color="auto"/>
            <w:bottom w:val="none" w:sz="0" w:space="0" w:color="auto"/>
            <w:right w:val="none" w:sz="0" w:space="0" w:color="auto"/>
          </w:divBdr>
        </w:div>
        <w:div w:id="1071804565">
          <w:marLeft w:val="0"/>
          <w:marRight w:val="0"/>
          <w:marTop w:val="0"/>
          <w:marBottom w:val="0"/>
          <w:divBdr>
            <w:top w:val="none" w:sz="0" w:space="0" w:color="auto"/>
            <w:left w:val="none" w:sz="0" w:space="0" w:color="auto"/>
            <w:bottom w:val="none" w:sz="0" w:space="0" w:color="auto"/>
            <w:right w:val="none" w:sz="0" w:space="0" w:color="auto"/>
          </w:divBdr>
        </w:div>
      </w:divsChild>
    </w:div>
    <w:div w:id="1095782012">
      <w:bodyDiv w:val="1"/>
      <w:marLeft w:val="0"/>
      <w:marRight w:val="0"/>
      <w:marTop w:val="0"/>
      <w:marBottom w:val="0"/>
      <w:divBdr>
        <w:top w:val="none" w:sz="0" w:space="0" w:color="auto"/>
        <w:left w:val="none" w:sz="0" w:space="0" w:color="auto"/>
        <w:bottom w:val="none" w:sz="0" w:space="0" w:color="auto"/>
        <w:right w:val="none" w:sz="0" w:space="0" w:color="auto"/>
      </w:divBdr>
      <w:divsChild>
        <w:div w:id="638152120">
          <w:marLeft w:val="0"/>
          <w:marRight w:val="0"/>
          <w:marTop w:val="0"/>
          <w:marBottom w:val="0"/>
          <w:divBdr>
            <w:top w:val="none" w:sz="0" w:space="0" w:color="auto"/>
            <w:left w:val="none" w:sz="0" w:space="0" w:color="auto"/>
            <w:bottom w:val="none" w:sz="0" w:space="0" w:color="auto"/>
            <w:right w:val="none" w:sz="0" w:space="0" w:color="auto"/>
          </w:divBdr>
        </w:div>
        <w:div w:id="1541622458">
          <w:marLeft w:val="0"/>
          <w:marRight w:val="0"/>
          <w:marTop w:val="0"/>
          <w:marBottom w:val="0"/>
          <w:divBdr>
            <w:top w:val="none" w:sz="0" w:space="0" w:color="auto"/>
            <w:left w:val="none" w:sz="0" w:space="0" w:color="auto"/>
            <w:bottom w:val="none" w:sz="0" w:space="0" w:color="auto"/>
            <w:right w:val="none" w:sz="0" w:space="0" w:color="auto"/>
          </w:divBdr>
        </w:div>
        <w:div w:id="1454208395">
          <w:marLeft w:val="0"/>
          <w:marRight w:val="0"/>
          <w:marTop w:val="0"/>
          <w:marBottom w:val="0"/>
          <w:divBdr>
            <w:top w:val="none" w:sz="0" w:space="0" w:color="auto"/>
            <w:left w:val="none" w:sz="0" w:space="0" w:color="auto"/>
            <w:bottom w:val="none" w:sz="0" w:space="0" w:color="auto"/>
            <w:right w:val="none" w:sz="0" w:space="0" w:color="auto"/>
          </w:divBdr>
        </w:div>
        <w:div w:id="100540446">
          <w:marLeft w:val="0"/>
          <w:marRight w:val="0"/>
          <w:marTop w:val="0"/>
          <w:marBottom w:val="0"/>
          <w:divBdr>
            <w:top w:val="none" w:sz="0" w:space="0" w:color="auto"/>
            <w:left w:val="none" w:sz="0" w:space="0" w:color="auto"/>
            <w:bottom w:val="none" w:sz="0" w:space="0" w:color="auto"/>
            <w:right w:val="none" w:sz="0" w:space="0" w:color="auto"/>
          </w:divBdr>
        </w:div>
        <w:div w:id="1077244941">
          <w:marLeft w:val="0"/>
          <w:marRight w:val="0"/>
          <w:marTop w:val="0"/>
          <w:marBottom w:val="0"/>
          <w:divBdr>
            <w:top w:val="none" w:sz="0" w:space="0" w:color="auto"/>
            <w:left w:val="none" w:sz="0" w:space="0" w:color="auto"/>
            <w:bottom w:val="none" w:sz="0" w:space="0" w:color="auto"/>
            <w:right w:val="none" w:sz="0" w:space="0" w:color="auto"/>
          </w:divBdr>
        </w:div>
      </w:divsChild>
    </w:div>
    <w:div w:id="1120303003">
      <w:bodyDiv w:val="1"/>
      <w:marLeft w:val="0"/>
      <w:marRight w:val="0"/>
      <w:marTop w:val="0"/>
      <w:marBottom w:val="0"/>
      <w:divBdr>
        <w:top w:val="none" w:sz="0" w:space="0" w:color="auto"/>
        <w:left w:val="none" w:sz="0" w:space="0" w:color="auto"/>
        <w:bottom w:val="none" w:sz="0" w:space="0" w:color="auto"/>
        <w:right w:val="none" w:sz="0" w:space="0" w:color="auto"/>
      </w:divBdr>
      <w:divsChild>
        <w:div w:id="935357795">
          <w:marLeft w:val="0"/>
          <w:marRight w:val="0"/>
          <w:marTop w:val="0"/>
          <w:marBottom w:val="0"/>
          <w:divBdr>
            <w:top w:val="none" w:sz="0" w:space="0" w:color="auto"/>
            <w:left w:val="none" w:sz="0" w:space="0" w:color="auto"/>
            <w:bottom w:val="none" w:sz="0" w:space="0" w:color="auto"/>
            <w:right w:val="none" w:sz="0" w:space="0" w:color="auto"/>
          </w:divBdr>
          <w:divsChild>
            <w:div w:id="523788280">
              <w:marLeft w:val="0"/>
              <w:marRight w:val="0"/>
              <w:marTop w:val="0"/>
              <w:marBottom w:val="0"/>
              <w:divBdr>
                <w:top w:val="none" w:sz="0" w:space="0" w:color="auto"/>
                <w:left w:val="none" w:sz="0" w:space="0" w:color="auto"/>
                <w:bottom w:val="none" w:sz="0" w:space="0" w:color="auto"/>
                <w:right w:val="none" w:sz="0" w:space="0" w:color="auto"/>
              </w:divBdr>
            </w:div>
            <w:div w:id="1267883894">
              <w:marLeft w:val="0"/>
              <w:marRight w:val="0"/>
              <w:marTop w:val="0"/>
              <w:marBottom w:val="0"/>
              <w:divBdr>
                <w:top w:val="none" w:sz="0" w:space="0" w:color="auto"/>
                <w:left w:val="none" w:sz="0" w:space="0" w:color="auto"/>
                <w:bottom w:val="none" w:sz="0" w:space="0" w:color="auto"/>
                <w:right w:val="none" w:sz="0" w:space="0" w:color="auto"/>
              </w:divBdr>
            </w:div>
            <w:div w:id="1228415636">
              <w:marLeft w:val="0"/>
              <w:marRight w:val="0"/>
              <w:marTop w:val="0"/>
              <w:marBottom w:val="0"/>
              <w:divBdr>
                <w:top w:val="none" w:sz="0" w:space="0" w:color="auto"/>
                <w:left w:val="none" w:sz="0" w:space="0" w:color="auto"/>
                <w:bottom w:val="none" w:sz="0" w:space="0" w:color="auto"/>
                <w:right w:val="none" w:sz="0" w:space="0" w:color="auto"/>
              </w:divBdr>
            </w:div>
            <w:div w:id="678971535">
              <w:marLeft w:val="0"/>
              <w:marRight w:val="0"/>
              <w:marTop w:val="0"/>
              <w:marBottom w:val="0"/>
              <w:divBdr>
                <w:top w:val="none" w:sz="0" w:space="0" w:color="auto"/>
                <w:left w:val="none" w:sz="0" w:space="0" w:color="auto"/>
                <w:bottom w:val="none" w:sz="0" w:space="0" w:color="auto"/>
                <w:right w:val="none" w:sz="0" w:space="0" w:color="auto"/>
              </w:divBdr>
            </w:div>
            <w:div w:id="1038823239">
              <w:marLeft w:val="0"/>
              <w:marRight w:val="0"/>
              <w:marTop w:val="0"/>
              <w:marBottom w:val="0"/>
              <w:divBdr>
                <w:top w:val="none" w:sz="0" w:space="0" w:color="auto"/>
                <w:left w:val="none" w:sz="0" w:space="0" w:color="auto"/>
                <w:bottom w:val="none" w:sz="0" w:space="0" w:color="auto"/>
                <w:right w:val="none" w:sz="0" w:space="0" w:color="auto"/>
              </w:divBdr>
            </w:div>
            <w:div w:id="1558591796">
              <w:marLeft w:val="0"/>
              <w:marRight w:val="0"/>
              <w:marTop w:val="0"/>
              <w:marBottom w:val="0"/>
              <w:divBdr>
                <w:top w:val="none" w:sz="0" w:space="0" w:color="auto"/>
                <w:left w:val="none" w:sz="0" w:space="0" w:color="auto"/>
                <w:bottom w:val="none" w:sz="0" w:space="0" w:color="auto"/>
                <w:right w:val="none" w:sz="0" w:space="0" w:color="auto"/>
              </w:divBdr>
            </w:div>
            <w:div w:id="474373454">
              <w:marLeft w:val="0"/>
              <w:marRight w:val="0"/>
              <w:marTop w:val="0"/>
              <w:marBottom w:val="0"/>
              <w:divBdr>
                <w:top w:val="none" w:sz="0" w:space="0" w:color="auto"/>
                <w:left w:val="none" w:sz="0" w:space="0" w:color="auto"/>
                <w:bottom w:val="none" w:sz="0" w:space="0" w:color="auto"/>
                <w:right w:val="none" w:sz="0" w:space="0" w:color="auto"/>
              </w:divBdr>
            </w:div>
            <w:div w:id="539322467">
              <w:marLeft w:val="0"/>
              <w:marRight w:val="0"/>
              <w:marTop w:val="0"/>
              <w:marBottom w:val="0"/>
              <w:divBdr>
                <w:top w:val="none" w:sz="0" w:space="0" w:color="auto"/>
                <w:left w:val="none" w:sz="0" w:space="0" w:color="auto"/>
                <w:bottom w:val="none" w:sz="0" w:space="0" w:color="auto"/>
                <w:right w:val="none" w:sz="0" w:space="0" w:color="auto"/>
              </w:divBdr>
            </w:div>
          </w:divsChild>
        </w:div>
        <w:div w:id="2050182002">
          <w:marLeft w:val="0"/>
          <w:marRight w:val="0"/>
          <w:marTop w:val="0"/>
          <w:marBottom w:val="0"/>
          <w:divBdr>
            <w:top w:val="none" w:sz="0" w:space="0" w:color="auto"/>
            <w:left w:val="none" w:sz="0" w:space="0" w:color="auto"/>
            <w:bottom w:val="none" w:sz="0" w:space="0" w:color="auto"/>
            <w:right w:val="none" w:sz="0" w:space="0" w:color="auto"/>
          </w:divBdr>
          <w:divsChild>
            <w:div w:id="116024932">
              <w:marLeft w:val="0"/>
              <w:marRight w:val="0"/>
              <w:marTop w:val="0"/>
              <w:marBottom w:val="0"/>
              <w:divBdr>
                <w:top w:val="none" w:sz="0" w:space="0" w:color="auto"/>
                <w:left w:val="none" w:sz="0" w:space="0" w:color="auto"/>
                <w:bottom w:val="none" w:sz="0" w:space="0" w:color="auto"/>
                <w:right w:val="none" w:sz="0" w:space="0" w:color="auto"/>
              </w:divBdr>
            </w:div>
            <w:div w:id="706835145">
              <w:marLeft w:val="0"/>
              <w:marRight w:val="0"/>
              <w:marTop w:val="0"/>
              <w:marBottom w:val="0"/>
              <w:divBdr>
                <w:top w:val="none" w:sz="0" w:space="0" w:color="auto"/>
                <w:left w:val="none" w:sz="0" w:space="0" w:color="auto"/>
                <w:bottom w:val="none" w:sz="0" w:space="0" w:color="auto"/>
                <w:right w:val="none" w:sz="0" w:space="0" w:color="auto"/>
              </w:divBdr>
            </w:div>
            <w:div w:id="810633838">
              <w:marLeft w:val="0"/>
              <w:marRight w:val="0"/>
              <w:marTop w:val="0"/>
              <w:marBottom w:val="0"/>
              <w:divBdr>
                <w:top w:val="none" w:sz="0" w:space="0" w:color="auto"/>
                <w:left w:val="none" w:sz="0" w:space="0" w:color="auto"/>
                <w:bottom w:val="none" w:sz="0" w:space="0" w:color="auto"/>
                <w:right w:val="none" w:sz="0" w:space="0" w:color="auto"/>
              </w:divBdr>
            </w:div>
            <w:div w:id="33897127">
              <w:marLeft w:val="0"/>
              <w:marRight w:val="0"/>
              <w:marTop w:val="0"/>
              <w:marBottom w:val="0"/>
              <w:divBdr>
                <w:top w:val="none" w:sz="0" w:space="0" w:color="auto"/>
                <w:left w:val="none" w:sz="0" w:space="0" w:color="auto"/>
                <w:bottom w:val="none" w:sz="0" w:space="0" w:color="auto"/>
                <w:right w:val="none" w:sz="0" w:space="0" w:color="auto"/>
              </w:divBdr>
            </w:div>
            <w:div w:id="1120342731">
              <w:marLeft w:val="0"/>
              <w:marRight w:val="0"/>
              <w:marTop w:val="0"/>
              <w:marBottom w:val="0"/>
              <w:divBdr>
                <w:top w:val="none" w:sz="0" w:space="0" w:color="auto"/>
                <w:left w:val="none" w:sz="0" w:space="0" w:color="auto"/>
                <w:bottom w:val="none" w:sz="0" w:space="0" w:color="auto"/>
                <w:right w:val="none" w:sz="0" w:space="0" w:color="auto"/>
              </w:divBdr>
            </w:div>
          </w:divsChild>
        </w:div>
        <w:div w:id="1429275969">
          <w:marLeft w:val="0"/>
          <w:marRight w:val="0"/>
          <w:marTop w:val="0"/>
          <w:marBottom w:val="0"/>
          <w:divBdr>
            <w:top w:val="none" w:sz="0" w:space="0" w:color="auto"/>
            <w:left w:val="none" w:sz="0" w:space="0" w:color="auto"/>
            <w:bottom w:val="none" w:sz="0" w:space="0" w:color="auto"/>
            <w:right w:val="none" w:sz="0" w:space="0" w:color="auto"/>
          </w:divBdr>
          <w:divsChild>
            <w:div w:id="1961568800">
              <w:marLeft w:val="0"/>
              <w:marRight w:val="0"/>
              <w:marTop w:val="0"/>
              <w:marBottom w:val="0"/>
              <w:divBdr>
                <w:top w:val="none" w:sz="0" w:space="0" w:color="auto"/>
                <w:left w:val="none" w:sz="0" w:space="0" w:color="auto"/>
                <w:bottom w:val="none" w:sz="0" w:space="0" w:color="auto"/>
                <w:right w:val="none" w:sz="0" w:space="0" w:color="auto"/>
              </w:divBdr>
            </w:div>
            <w:div w:id="551960234">
              <w:marLeft w:val="0"/>
              <w:marRight w:val="0"/>
              <w:marTop w:val="0"/>
              <w:marBottom w:val="0"/>
              <w:divBdr>
                <w:top w:val="none" w:sz="0" w:space="0" w:color="auto"/>
                <w:left w:val="none" w:sz="0" w:space="0" w:color="auto"/>
                <w:bottom w:val="none" w:sz="0" w:space="0" w:color="auto"/>
                <w:right w:val="none" w:sz="0" w:space="0" w:color="auto"/>
              </w:divBdr>
            </w:div>
            <w:div w:id="467164512">
              <w:marLeft w:val="0"/>
              <w:marRight w:val="0"/>
              <w:marTop w:val="0"/>
              <w:marBottom w:val="0"/>
              <w:divBdr>
                <w:top w:val="none" w:sz="0" w:space="0" w:color="auto"/>
                <w:left w:val="none" w:sz="0" w:space="0" w:color="auto"/>
                <w:bottom w:val="none" w:sz="0" w:space="0" w:color="auto"/>
                <w:right w:val="none" w:sz="0" w:space="0" w:color="auto"/>
              </w:divBdr>
            </w:div>
            <w:div w:id="1534657681">
              <w:marLeft w:val="0"/>
              <w:marRight w:val="0"/>
              <w:marTop w:val="0"/>
              <w:marBottom w:val="0"/>
              <w:divBdr>
                <w:top w:val="none" w:sz="0" w:space="0" w:color="auto"/>
                <w:left w:val="none" w:sz="0" w:space="0" w:color="auto"/>
                <w:bottom w:val="none" w:sz="0" w:space="0" w:color="auto"/>
                <w:right w:val="none" w:sz="0" w:space="0" w:color="auto"/>
              </w:divBdr>
            </w:div>
            <w:div w:id="807625915">
              <w:marLeft w:val="0"/>
              <w:marRight w:val="0"/>
              <w:marTop w:val="0"/>
              <w:marBottom w:val="0"/>
              <w:divBdr>
                <w:top w:val="none" w:sz="0" w:space="0" w:color="auto"/>
                <w:left w:val="none" w:sz="0" w:space="0" w:color="auto"/>
                <w:bottom w:val="none" w:sz="0" w:space="0" w:color="auto"/>
                <w:right w:val="none" w:sz="0" w:space="0" w:color="auto"/>
              </w:divBdr>
            </w:div>
            <w:div w:id="2055958342">
              <w:marLeft w:val="0"/>
              <w:marRight w:val="0"/>
              <w:marTop w:val="0"/>
              <w:marBottom w:val="0"/>
              <w:divBdr>
                <w:top w:val="none" w:sz="0" w:space="0" w:color="auto"/>
                <w:left w:val="none" w:sz="0" w:space="0" w:color="auto"/>
                <w:bottom w:val="none" w:sz="0" w:space="0" w:color="auto"/>
                <w:right w:val="none" w:sz="0" w:space="0" w:color="auto"/>
              </w:divBdr>
            </w:div>
            <w:div w:id="1780177585">
              <w:marLeft w:val="0"/>
              <w:marRight w:val="0"/>
              <w:marTop w:val="0"/>
              <w:marBottom w:val="0"/>
              <w:divBdr>
                <w:top w:val="none" w:sz="0" w:space="0" w:color="auto"/>
                <w:left w:val="none" w:sz="0" w:space="0" w:color="auto"/>
                <w:bottom w:val="none" w:sz="0" w:space="0" w:color="auto"/>
                <w:right w:val="none" w:sz="0" w:space="0" w:color="auto"/>
              </w:divBdr>
            </w:div>
            <w:div w:id="1347899522">
              <w:marLeft w:val="0"/>
              <w:marRight w:val="0"/>
              <w:marTop w:val="0"/>
              <w:marBottom w:val="0"/>
              <w:divBdr>
                <w:top w:val="none" w:sz="0" w:space="0" w:color="auto"/>
                <w:left w:val="none" w:sz="0" w:space="0" w:color="auto"/>
                <w:bottom w:val="none" w:sz="0" w:space="0" w:color="auto"/>
                <w:right w:val="none" w:sz="0" w:space="0" w:color="auto"/>
              </w:divBdr>
            </w:div>
            <w:div w:id="788358678">
              <w:marLeft w:val="0"/>
              <w:marRight w:val="0"/>
              <w:marTop w:val="0"/>
              <w:marBottom w:val="0"/>
              <w:divBdr>
                <w:top w:val="none" w:sz="0" w:space="0" w:color="auto"/>
                <w:left w:val="none" w:sz="0" w:space="0" w:color="auto"/>
                <w:bottom w:val="none" w:sz="0" w:space="0" w:color="auto"/>
                <w:right w:val="none" w:sz="0" w:space="0" w:color="auto"/>
              </w:divBdr>
            </w:div>
            <w:div w:id="188182549">
              <w:marLeft w:val="0"/>
              <w:marRight w:val="0"/>
              <w:marTop w:val="0"/>
              <w:marBottom w:val="0"/>
              <w:divBdr>
                <w:top w:val="none" w:sz="0" w:space="0" w:color="auto"/>
                <w:left w:val="none" w:sz="0" w:space="0" w:color="auto"/>
                <w:bottom w:val="none" w:sz="0" w:space="0" w:color="auto"/>
                <w:right w:val="none" w:sz="0" w:space="0" w:color="auto"/>
              </w:divBdr>
            </w:div>
            <w:div w:id="4482798">
              <w:marLeft w:val="0"/>
              <w:marRight w:val="0"/>
              <w:marTop w:val="0"/>
              <w:marBottom w:val="0"/>
              <w:divBdr>
                <w:top w:val="none" w:sz="0" w:space="0" w:color="auto"/>
                <w:left w:val="none" w:sz="0" w:space="0" w:color="auto"/>
                <w:bottom w:val="none" w:sz="0" w:space="0" w:color="auto"/>
                <w:right w:val="none" w:sz="0" w:space="0" w:color="auto"/>
              </w:divBdr>
            </w:div>
          </w:divsChild>
        </w:div>
        <w:div w:id="1887138214">
          <w:marLeft w:val="0"/>
          <w:marRight w:val="0"/>
          <w:marTop w:val="0"/>
          <w:marBottom w:val="0"/>
          <w:divBdr>
            <w:top w:val="none" w:sz="0" w:space="0" w:color="auto"/>
            <w:left w:val="none" w:sz="0" w:space="0" w:color="auto"/>
            <w:bottom w:val="none" w:sz="0" w:space="0" w:color="auto"/>
            <w:right w:val="none" w:sz="0" w:space="0" w:color="auto"/>
          </w:divBdr>
          <w:divsChild>
            <w:div w:id="308705171">
              <w:marLeft w:val="0"/>
              <w:marRight w:val="0"/>
              <w:marTop w:val="0"/>
              <w:marBottom w:val="0"/>
              <w:divBdr>
                <w:top w:val="none" w:sz="0" w:space="0" w:color="auto"/>
                <w:left w:val="none" w:sz="0" w:space="0" w:color="auto"/>
                <w:bottom w:val="none" w:sz="0" w:space="0" w:color="auto"/>
                <w:right w:val="none" w:sz="0" w:space="0" w:color="auto"/>
              </w:divBdr>
            </w:div>
            <w:div w:id="1625698742">
              <w:marLeft w:val="0"/>
              <w:marRight w:val="0"/>
              <w:marTop w:val="0"/>
              <w:marBottom w:val="0"/>
              <w:divBdr>
                <w:top w:val="none" w:sz="0" w:space="0" w:color="auto"/>
                <w:left w:val="none" w:sz="0" w:space="0" w:color="auto"/>
                <w:bottom w:val="none" w:sz="0" w:space="0" w:color="auto"/>
                <w:right w:val="none" w:sz="0" w:space="0" w:color="auto"/>
              </w:divBdr>
            </w:div>
            <w:div w:id="820536286">
              <w:marLeft w:val="0"/>
              <w:marRight w:val="0"/>
              <w:marTop w:val="0"/>
              <w:marBottom w:val="0"/>
              <w:divBdr>
                <w:top w:val="none" w:sz="0" w:space="0" w:color="auto"/>
                <w:left w:val="none" w:sz="0" w:space="0" w:color="auto"/>
                <w:bottom w:val="none" w:sz="0" w:space="0" w:color="auto"/>
                <w:right w:val="none" w:sz="0" w:space="0" w:color="auto"/>
              </w:divBdr>
            </w:div>
            <w:div w:id="1384526595">
              <w:marLeft w:val="0"/>
              <w:marRight w:val="0"/>
              <w:marTop w:val="0"/>
              <w:marBottom w:val="0"/>
              <w:divBdr>
                <w:top w:val="none" w:sz="0" w:space="0" w:color="auto"/>
                <w:left w:val="none" w:sz="0" w:space="0" w:color="auto"/>
                <w:bottom w:val="none" w:sz="0" w:space="0" w:color="auto"/>
                <w:right w:val="none" w:sz="0" w:space="0" w:color="auto"/>
              </w:divBdr>
            </w:div>
            <w:div w:id="354502079">
              <w:marLeft w:val="0"/>
              <w:marRight w:val="0"/>
              <w:marTop w:val="0"/>
              <w:marBottom w:val="0"/>
              <w:divBdr>
                <w:top w:val="none" w:sz="0" w:space="0" w:color="auto"/>
                <w:left w:val="none" w:sz="0" w:space="0" w:color="auto"/>
                <w:bottom w:val="none" w:sz="0" w:space="0" w:color="auto"/>
                <w:right w:val="none" w:sz="0" w:space="0" w:color="auto"/>
              </w:divBdr>
            </w:div>
            <w:div w:id="1490360596">
              <w:marLeft w:val="0"/>
              <w:marRight w:val="0"/>
              <w:marTop w:val="0"/>
              <w:marBottom w:val="0"/>
              <w:divBdr>
                <w:top w:val="none" w:sz="0" w:space="0" w:color="auto"/>
                <w:left w:val="none" w:sz="0" w:space="0" w:color="auto"/>
                <w:bottom w:val="none" w:sz="0" w:space="0" w:color="auto"/>
                <w:right w:val="none" w:sz="0" w:space="0" w:color="auto"/>
              </w:divBdr>
            </w:div>
            <w:div w:id="376199984">
              <w:marLeft w:val="0"/>
              <w:marRight w:val="0"/>
              <w:marTop w:val="0"/>
              <w:marBottom w:val="0"/>
              <w:divBdr>
                <w:top w:val="none" w:sz="0" w:space="0" w:color="auto"/>
                <w:left w:val="none" w:sz="0" w:space="0" w:color="auto"/>
                <w:bottom w:val="none" w:sz="0" w:space="0" w:color="auto"/>
                <w:right w:val="none" w:sz="0" w:space="0" w:color="auto"/>
              </w:divBdr>
            </w:div>
            <w:div w:id="1956716150">
              <w:marLeft w:val="0"/>
              <w:marRight w:val="0"/>
              <w:marTop w:val="0"/>
              <w:marBottom w:val="0"/>
              <w:divBdr>
                <w:top w:val="none" w:sz="0" w:space="0" w:color="auto"/>
                <w:left w:val="none" w:sz="0" w:space="0" w:color="auto"/>
                <w:bottom w:val="none" w:sz="0" w:space="0" w:color="auto"/>
                <w:right w:val="none" w:sz="0" w:space="0" w:color="auto"/>
              </w:divBdr>
            </w:div>
            <w:div w:id="901138763">
              <w:marLeft w:val="0"/>
              <w:marRight w:val="0"/>
              <w:marTop w:val="0"/>
              <w:marBottom w:val="0"/>
              <w:divBdr>
                <w:top w:val="none" w:sz="0" w:space="0" w:color="auto"/>
                <w:left w:val="none" w:sz="0" w:space="0" w:color="auto"/>
                <w:bottom w:val="none" w:sz="0" w:space="0" w:color="auto"/>
                <w:right w:val="none" w:sz="0" w:space="0" w:color="auto"/>
              </w:divBdr>
            </w:div>
            <w:div w:id="1373185822">
              <w:marLeft w:val="0"/>
              <w:marRight w:val="0"/>
              <w:marTop w:val="0"/>
              <w:marBottom w:val="0"/>
              <w:divBdr>
                <w:top w:val="none" w:sz="0" w:space="0" w:color="auto"/>
                <w:left w:val="none" w:sz="0" w:space="0" w:color="auto"/>
                <w:bottom w:val="none" w:sz="0" w:space="0" w:color="auto"/>
                <w:right w:val="none" w:sz="0" w:space="0" w:color="auto"/>
              </w:divBdr>
            </w:div>
            <w:div w:id="883172197">
              <w:marLeft w:val="0"/>
              <w:marRight w:val="0"/>
              <w:marTop w:val="0"/>
              <w:marBottom w:val="0"/>
              <w:divBdr>
                <w:top w:val="none" w:sz="0" w:space="0" w:color="auto"/>
                <w:left w:val="none" w:sz="0" w:space="0" w:color="auto"/>
                <w:bottom w:val="none" w:sz="0" w:space="0" w:color="auto"/>
                <w:right w:val="none" w:sz="0" w:space="0" w:color="auto"/>
              </w:divBdr>
            </w:div>
          </w:divsChild>
        </w:div>
        <w:div w:id="920915118">
          <w:marLeft w:val="0"/>
          <w:marRight w:val="0"/>
          <w:marTop w:val="0"/>
          <w:marBottom w:val="0"/>
          <w:divBdr>
            <w:top w:val="none" w:sz="0" w:space="0" w:color="auto"/>
            <w:left w:val="none" w:sz="0" w:space="0" w:color="auto"/>
            <w:bottom w:val="none" w:sz="0" w:space="0" w:color="auto"/>
            <w:right w:val="none" w:sz="0" w:space="0" w:color="auto"/>
          </w:divBdr>
          <w:divsChild>
            <w:div w:id="81069056">
              <w:marLeft w:val="0"/>
              <w:marRight w:val="0"/>
              <w:marTop w:val="0"/>
              <w:marBottom w:val="0"/>
              <w:divBdr>
                <w:top w:val="none" w:sz="0" w:space="0" w:color="auto"/>
                <w:left w:val="none" w:sz="0" w:space="0" w:color="auto"/>
                <w:bottom w:val="none" w:sz="0" w:space="0" w:color="auto"/>
                <w:right w:val="none" w:sz="0" w:space="0" w:color="auto"/>
              </w:divBdr>
            </w:div>
            <w:div w:id="2097707394">
              <w:marLeft w:val="0"/>
              <w:marRight w:val="0"/>
              <w:marTop w:val="0"/>
              <w:marBottom w:val="0"/>
              <w:divBdr>
                <w:top w:val="none" w:sz="0" w:space="0" w:color="auto"/>
                <w:left w:val="none" w:sz="0" w:space="0" w:color="auto"/>
                <w:bottom w:val="none" w:sz="0" w:space="0" w:color="auto"/>
                <w:right w:val="none" w:sz="0" w:space="0" w:color="auto"/>
              </w:divBdr>
            </w:div>
            <w:div w:id="356548283">
              <w:marLeft w:val="0"/>
              <w:marRight w:val="0"/>
              <w:marTop w:val="0"/>
              <w:marBottom w:val="0"/>
              <w:divBdr>
                <w:top w:val="none" w:sz="0" w:space="0" w:color="auto"/>
                <w:left w:val="none" w:sz="0" w:space="0" w:color="auto"/>
                <w:bottom w:val="none" w:sz="0" w:space="0" w:color="auto"/>
                <w:right w:val="none" w:sz="0" w:space="0" w:color="auto"/>
              </w:divBdr>
            </w:div>
            <w:div w:id="2012944618">
              <w:marLeft w:val="0"/>
              <w:marRight w:val="0"/>
              <w:marTop w:val="0"/>
              <w:marBottom w:val="0"/>
              <w:divBdr>
                <w:top w:val="none" w:sz="0" w:space="0" w:color="auto"/>
                <w:left w:val="none" w:sz="0" w:space="0" w:color="auto"/>
                <w:bottom w:val="none" w:sz="0" w:space="0" w:color="auto"/>
                <w:right w:val="none" w:sz="0" w:space="0" w:color="auto"/>
              </w:divBdr>
            </w:div>
            <w:div w:id="1348557946">
              <w:marLeft w:val="0"/>
              <w:marRight w:val="0"/>
              <w:marTop w:val="0"/>
              <w:marBottom w:val="0"/>
              <w:divBdr>
                <w:top w:val="none" w:sz="0" w:space="0" w:color="auto"/>
                <w:left w:val="none" w:sz="0" w:space="0" w:color="auto"/>
                <w:bottom w:val="none" w:sz="0" w:space="0" w:color="auto"/>
                <w:right w:val="none" w:sz="0" w:space="0" w:color="auto"/>
              </w:divBdr>
            </w:div>
            <w:div w:id="156915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360515">
      <w:bodyDiv w:val="1"/>
      <w:marLeft w:val="0"/>
      <w:marRight w:val="0"/>
      <w:marTop w:val="0"/>
      <w:marBottom w:val="0"/>
      <w:divBdr>
        <w:top w:val="none" w:sz="0" w:space="0" w:color="auto"/>
        <w:left w:val="none" w:sz="0" w:space="0" w:color="auto"/>
        <w:bottom w:val="none" w:sz="0" w:space="0" w:color="auto"/>
        <w:right w:val="none" w:sz="0" w:space="0" w:color="auto"/>
      </w:divBdr>
      <w:divsChild>
        <w:div w:id="1721901182">
          <w:marLeft w:val="0"/>
          <w:marRight w:val="0"/>
          <w:marTop w:val="0"/>
          <w:marBottom w:val="0"/>
          <w:divBdr>
            <w:top w:val="none" w:sz="0" w:space="0" w:color="auto"/>
            <w:left w:val="none" w:sz="0" w:space="0" w:color="auto"/>
            <w:bottom w:val="none" w:sz="0" w:space="0" w:color="auto"/>
            <w:right w:val="none" w:sz="0" w:space="0" w:color="auto"/>
          </w:divBdr>
          <w:divsChild>
            <w:div w:id="2046172938">
              <w:marLeft w:val="0"/>
              <w:marRight w:val="0"/>
              <w:marTop w:val="0"/>
              <w:marBottom w:val="0"/>
              <w:divBdr>
                <w:top w:val="none" w:sz="0" w:space="0" w:color="auto"/>
                <w:left w:val="none" w:sz="0" w:space="0" w:color="auto"/>
                <w:bottom w:val="none" w:sz="0" w:space="0" w:color="auto"/>
                <w:right w:val="none" w:sz="0" w:space="0" w:color="auto"/>
              </w:divBdr>
            </w:div>
          </w:divsChild>
        </w:div>
        <w:div w:id="1451974828">
          <w:marLeft w:val="0"/>
          <w:marRight w:val="0"/>
          <w:marTop w:val="0"/>
          <w:marBottom w:val="0"/>
          <w:divBdr>
            <w:top w:val="none" w:sz="0" w:space="0" w:color="auto"/>
            <w:left w:val="none" w:sz="0" w:space="0" w:color="auto"/>
            <w:bottom w:val="none" w:sz="0" w:space="0" w:color="auto"/>
            <w:right w:val="none" w:sz="0" w:space="0" w:color="auto"/>
          </w:divBdr>
          <w:divsChild>
            <w:div w:id="272174760">
              <w:marLeft w:val="0"/>
              <w:marRight w:val="0"/>
              <w:marTop w:val="0"/>
              <w:marBottom w:val="0"/>
              <w:divBdr>
                <w:top w:val="none" w:sz="0" w:space="0" w:color="auto"/>
                <w:left w:val="none" w:sz="0" w:space="0" w:color="auto"/>
                <w:bottom w:val="none" w:sz="0" w:space="0" w:color="auto"/>
                <w:right w:val="none" w:sz="0" w:space="0" w:color="auto"/>
              </w:divBdr>
            </w:div>
          </w:divsChild>
        </w:div>
        <w:div w:id="238491619">
          <w:marLeft w:val="0"/>
          <w:marRight w:val="0"/>
          <w:marTop w:val="0"/>
          <w:marBottom w:val="0"/>
          <w:divBdr>
            <w:top w:val="none" w:sz="0" w:space="0" w:color="auto"/>
            <w:left w:val="none" w:sz="0" w:space="0" w:color="auto"/>
            <w:bottom w:val="none" w:sz="0" w:space="0" w:color="auto"/>
            <w:right w:val="none" w:sz="0" w:space="0" w:color="auto"/>
          </w:divBdr>
          <w:divsChild>
            <w:div w:id="1410662697">
              <w:marLeft w:val="0"/>
              <w:marRight w:val="0"/>
              <w:marTop w:val="0"/>
              <w:marBottom w:val="0"/>
              <w:divBdr>
                <w:top w:val="none" w:sz="0" w:space="0" w:color="auto"/>
                <w:left w:val="none" w:sz="0" w:space="0" w:color="auto"/>
                <w:bottom w:val="none" w:sz="0" w:space="0" w:color="auto"/>
                <w:right w:val="none" w:sz="0" w:space="0" w:color="auto"/>
              </w:divBdr>
            </w:div>
          </w:divsChild>
        </w:div>
        <w:div w:id="735592810">
          <w:marLeft w:val="0"/>
          <w:marRight w:val="0"/>
          <w:marTop w:val="0"/>
          <w:marBottom w:val="0"/>
          <w:divBdr>
            <w:top w:val="none" w:sz="0" w:space="0" w:color="auto"/>
            <w:left w:val="none" w:sz="0" w:space="0" w:color="auto"/>
            <w:bottom w:val="none" w:sz="0" w:space="0" w:color="auto"/>
            <w:right w:val="none" w:sz="0" w:space="0" w:color="auto"/>
          </w:divBdr>
          <w:divsChild>
            <w:div w:id="2057390753">
              <w:marLeft w:val="0"/>
              <w:marRight w:val="0"/>
              <w:marTop w:val="0"/>
              <w:marBottom w:val="0"/>
              <w:divBdr>
                <w:top w:val="none" w:sz="0" w:space="0" w:color="auto"/>
                <w:left w:val="none" w:sz="0" w:space="0" w:color="auto"/>
                <w:bottom w:val="none" w:sz="0" w:space="0" w:color="auto"/>
                <w:right w:val="none" w:sz="0" w:space="0" w:color="auto"/>
              </w:divBdr>
            </w:div>
          </w:divsChild>
        </w:div>
        <w:div w:id="1673488256">
          <w:marLeft w:val="0"/>
          <w:marRight w:val="0"/>
          <w:marTop w:val="0"/>
          <w:marBottom w:val="0"/>
          <w:divBdr>
            <w:top w:val="none" w:sz="0" w:space="0" w:color="auto"/>
            <w:left w:val="none" w:sz="0" w:space="0" w:color="auto"/>
            <w:bottom w:val="none" w:sz="0" w:space="0" w:color="auto"/>
            <w:right w:val="none" w:sz="0" w:space="0" w:color="auto"/>
          </w:divBdr>
          <w:divsChild>
            <w:div w:id="721028582">
              <w:marLeft w:val="0"/>
              <w:marRight w:val="0"/>
              <w:marTop w:val="0"/>
              <w:marBottom w:val="0"/>
              <w:divBdr>
                <w:top w:val="none" w:sz="0" w:space="0" w:color="auto"/>
                <w:left w:val="none" w:sz="0" w:space="0" w:color="auto"/>
                <w:bottom w:val="none" w:sz="0" w:space="0" w:color="auto"/>
                <w:right w:val="none" w:sz="0" w:space="0" w:color="auto"/>
              </w:divBdr>
            </w:div>
          </w:divsChild>
        </w:div>
        <w:div w:id="146292257">
          <w:marLeft w:val="0"/>
          <w:marRight w:val="0"/>
          <w:marTop w:val="0"/>
          <w:marBottom w:val="0"/>
          <w:divBdr>
            <w:top w:val="none" w:sz="0" w:space="0" w:color="auto"/>
            <w:left w:val="none" w:sz="0" w:space="0" w:color="auto"/>
            <w:bottom w:val="none" w:sz="0" w:space="0" w:color="auto"/>
            <w:right w:val="none" w:sz="0" w:space="0" w:color="auto"/>
          </w:divBdr>
          <w:divsChild>
            <w:div w:id="139303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604493">
      <w:bodyDiv w:val="1"/>
      <w:marLeft w:val="0"/>
      <w:marRight w:val="0"/>
      <w:marTop w:val="0"/>
      <w:marBottom w:val="0"/>
      <w:divBdr>
        <w:top w:val="none" w:sz="0" w:space="0" w:color="auto"/>
        <w:left w:val="none" w:sz="0" w:space="0" w:color="auto"/>
        <w:bottom w:val="none" w:sz="0" w:space="0" w:color="auto"/>
        <w:right w:val="none" w:sz="0" w:space="0" w:color="auto"/>
      </w:divBdr>
      <w:divsChild>
        <w:div w:id="973488023">
          <w:marLeft w:val="0"/>
          <w:marRight w:val="0"/>
          <w:marTop w:val="0"/>
          <w:marBottom w:val="0"/>
          <w:divBdr>
            <w:top w:val="none" w:sz="0" w:space="0" w:color="auto"/>
            <w:left w:val="none" w:sz="0" w:space="0" w:color="auto"/>
            <w:bottom w:val="none" w:sz="0" w:space="0" w:color="auto"/>
            <w:right w:val="none" w:sz="0" w:space="0" w:color="auto"/>
          </w:divBdr>
        </w:div>
        <w:div w:id="302656249">
          <w:marLeft w:val="0"/>
          <w:marRight w:val="0"/>
          <w:marTop w:val="0"/>
          <w:marBottom w:val="0"/>
          <w:divBdr>
            <w:top w:val="none" w:sz="0" w:space="0" w:color="auto"/>
            <w:left w:val="none" w:sz="0" w:space="0" w:color="auto"/>
            <w:bottom w:val="none" w:sz="0" w:space="0" w:color="auto"/>
            <w:right w:val="none" w:sz="0" w:space="0" w:color="auto"/>
          </w:divBdr>
        </w:div>
        <w:div w:id="929846819">
          <w:marLeft w:val="0"/>
          <w:marRight w:val="0"/>
          <w:marTop w:val="0"/>
          <w:marBottom w:val="0"/>
          <w:divBdr>
            <w:top w:val="none" w:sz="0" w:space="0" w:color="auto"/>
            <w:left w:val="none" w:sz="0" w:space="0" w:color="auto"/>
            <w:bottom w:val="none" w:sz="0" w:space="0" w:color="auto"/>
            <w:right w:val="none" w:sz="0" w:space="0" w:color="auto"/>
          </w:divBdr>
        </w:div>
        <w:div w:id="738864877">
          <w:marLeft w:val="0"/>
          <w:marRight w:val="0"/>
          <w:marTop w:val="0"/>
          <w:marBottom w:val="0"/>
          <w:divBdr>
            <w:top w:val="none" w:sz="0" w:space="0" w:color="auto"/>
            <w:left w:val="none" w:sz="0" w:space="0" w:color="auto"/>
            <w:bottom w:val="none" w:sz="0" w:space="0" w:color="auto"/>
            <w:right w:val="none" w:sz="0" w:space="0" w:color="auto"/>
          </w:divBdr>
        </w:div>
        <w:div w:id="1175269657">
          <w:marLeft w:val="0"/>
          <w:marRight w:val="0"/>
          <w:marTop w:val="0"/>
          <w:marBottom w:val="0"/>
          <w:divBdr>
            <w:top w:val="none" w:sz="0" w:space="0" w:color="auto"/>
            <w:left w:val="none" w:sz="0" w:space="0" w:color="auto"/>
            <w:bottom w:val="none" w:sz="0" w:space="0" w:color="auto"/>
            <w:right w:val="none" w:sz="0" w:space="0" w:color="auto"/>
          </w:divBdr>
        </w:div>
        <w:div w:id="615136615">
          <w:marLeft w:val="0"/>
          <w:marRight w:val="0"/>
          <w:marTop w:val="0"/>
          <w:marBottom w:val="0"/>
          <w:divBdr>
            <w:top w:val="none" w:sz="0" w:space="0" w:color="auto"/>
            <w:left w:val="none" w:sz="0" w:space="0" w:color="auto"/>
            <w:bottom w:val="none" w:sz="0" w:space="0" w:color="auto"/>
            <w:right w:val="none" w:sz="0" w:space="0" w:color="auto"/>
          </w:divBdr>
        </w:div>
        <w:div w:id="873351329">
          <w:marLeft w:val="0"/>
          <w:marRight w:val="0"/>
          <w:marTop w:val="0"/>
          <w:marBottom w:val="0"/>
          <w:divBdr>
            <w:top w:val="none" w:sz="0" w:space="0" w:color="auto"/>
            <w:left w:val="none" w:sz="0" w:space="0" w:color="auto"/>
            <w:bottom w:val="none" w:sz="0" w:space="0" w:color="auto"/>
            <w:right w:val="none" w:sz="0" w:space="0" w:color="auto"/>
          </w:divBdr>
        </w:div>
        <w:div w:id="1529565129">
          <w:marLeft w:val="0"/>
          <w:marRight w:val="0"/>
          <w:marTop w:val="0"/>
          <w:marBottom w:val="0"/>
          <w:divBdr>
            <w:top w:val="none" w:sz="0" w:space="0" w:color="auto"/>
            <w:left w:val="none" w:sz="0" w:space="0" w:color="auto"/>
            <w:bottom w:val="none" w:sz="0" w:space="0" w:color="auto"/>
            <w:right w:val="none" w:sz="0" w:space="0" w:color="auto"/>
          </w:divBdr>
        </w:div>
        <w:div w:id="1878857076">
          <w:marLeft w:val="0"/>
          <w:marRight w:val="0"/>
          <w:marTop w:val="0"/>
          <w:marBottom w:val="0"/>
          <w:divBdr>
            <w:top w:val="none" w:sz="0" w:space="0" w:color="auto"/>
            <w:left w:val="none" w:sz="0" w:space="0" w:color="auto"/>
            <w:bottom w:val="none" w:sz="0" w:space="0" w:color="auto"/>
            <w:right w:val="none" w:sz="0" w:space="0" w:color="auto"/>
          </w:divBdr>
        </w:div>
        <w:div w:id="41756695">
          <w:marLeft w:val="0"/>
          <w:marRight w:val="0"/>
          <w:marTop w:val="0"/>
          <w:marBottom w:val="0"/>
          <w:divBdr>
            <w:top w:val="none" w:sz="0" w:space="0" w:color="auto"/>
            <w:left w:val="none" w:sz="0" w:space="0" w:color="auto"/>
            <w:bottom w:val="none" w:sz="0" w:space="0" w:color="auto"/>
            <w:right w:val="none" w:sz="0" w:space="0" w:color="auto"/>
          </w:divBdr>
        </w:div>
        <w:div w:id="235940585">
          <w:marLeft w:val="0"/>
          <w:marRight w:val="0"/>
          <w:marTop w:val="0"/>
          <w:marBottom w:val="0"/>
          <w:divBdr>
            <w:top w:val="none" w:sz="0" w:space="0" w:color="auto"/>
            <w:left w:val="none" w:sz="0" w:space="0" w:color="auto"/>
            <w:bottom w:val="none" w:sz="0" w:space="0" w:color="auto"/>
            <w:right w:val="none" w:sz="0" w:space="0" w:color="auto"/>
          </w:divBdr>
        </w:div>
      </w:divsChild>
    </w:div>
    <w:div w:id="1155759131">
      <w:bodyDiv w:val="1"/>
      <w:marLeft w:val="0"/>
      <w:marRight w:val="0"/>
      <w:marTop w:val="0"/>
      <w:marBottom w:val="0"/>
      <w:divBdr>
        <w:top w:val="none" w:sz="0" w:space="0" w:color="auto"/>
        <w:left w:val="none" w:sz="0" w:space="0" w:color="auto"/>
        <w:bottom w:val="none" w:sz="0" w:space="0" w:color="auto"/>
        <w:right w:val="none" w:sz="0" w:space="0" w:color="auto"/>
      </w:divBdr>
      <w:divsChild>
        <w:div w:id="665597602">
          <w:marLeft w:val="0"/>
          <w:marRight w:val="0"/>
          <w:marTop w:val="0"/>
          <w:marBottom w:val="0"/>
          <w:divBdr>
            <w:top w:val="none" w:sz="0" w:space="0" w:color="auto"/>
            <w:left w:val="none" w:sz="0" w:space="0" w:color="auto"/>
            <w:bottom w:val="none" w:sz="0" w:space="0" w:color="auto"/>
            <w:right w:val="none" w:sz="0" w:space="0" w:color="auto"/>
          </w:divBdr>
        </w:div>
        <w:div w:id="147290196">
          <w:marLeft w:val="0"/>
          <w:marRight w:val="0"/>
          <w:marTop w:val="0"/>
          <w:marBottom w:val="0"/>
          <w:divBdr>
            <w:top w:val="none" w:sz="0" w:space="0" w:color="auto"/>
            <w:left w:val="none" w:sz="0" w:space="0" w:color="auto"/>
            <w:bottom w:val="none" w:sz="0" w:space="0" w:color="auto"/>
            <w:right w:val="none" w:sz="0" w:space="0" w:color="auto"/>
          </w:divBdr>
        </w:div>
        <w:div w:id="1203637343">
          <w:marLeft w:val="0"/>
          <w:marRight w:val="0"/>
          <w:marTop w:val="0"/>
          <w:marBottom w:val="0"/>
          <w:divBdr>
            <w:top w:val="none" w:sz="0" w:space="0" w:color="auto"/>
            <w:left w:val="none" w:sz="0" w:space="0" w:color="auto"/>
            <w:bottom w:val="none" w:sz="0" w:space="0" w:color="auto"/>
            <w:right w:val="none" w:sz="0" w:space="0" w:color="auto"/>
          </w:divBdr>
        </w:div>
        <w:div w:id="697967637">
          <w:marLeft w:val="0"/>
          <w:marRight w:val="0"/>
          <w:marTop w:val="0"/>
          <w:marBottom w:val="0"/>
          <w:divBdr>
            <w:top w:val="none" w:sz="0" w:space="0" w:color="auto"/>
            <w:left w:val="none" w:sz="0" w:space="0" w:color="auto"/>
            <w:bottom w:val="none" w:sz="0" w:space="0" w:color="auto"/>
            <w:right w:val="none" w:sz="0" w:space="0" w:color="auto"/>
          </w:divBdr>
        </w:div>
        <w:div w:id="1293364966">
          <w:marLeft w:val="0"/>
          <w:marRight w:val="0"/>
          <w:marTop w:val="0"/>
          <w:marBottom w:val="0"/>
          <w:divBdr>
            <w:top w:val="none" w:sz="0" w:space="0" w:color="auto"/>
            <w:left w:val="none" w:sz="0" w:space="0" w:color="auto"/>
            <w:bottom w:val="none" w:sz="0" w:space="0" w:color="auto"/>
            <w:right w:val="none" w:sz="0" w:space="0" w:color="auto"/>
          </w:divBdr>
        </w:div>
        <w:div w:id="1073311357">
          <w:marLeft w:val="0"/>
          <w:marRight w:val="0"/>
          <w:marTop w:val="0"/>
          <w:marBottom w:val="0"/>
          <w:divBdr>
            <w:top w:val="none" w:sz="0" w:space="0" w:color="auto"/>
            <w:left w:val="none" w:sz="0" w:space="0" w:color="auto"/>
            <w:bottom w:val="none" w:sz="0" w:space="0" w:color="auto"/>
            <w:right w:val="none" w:sz="0" w:space="0" w:color="auto"/>
          </w:divBdr>
        </w:div>
        <w:div w:id="1764564710">
          <w:marLeft w:val="0"/>
          <w:marRight w:val="0"/>
          <w:marTop w:val="0"/>
          <w:marBottom w:val="0"/>
          <w:divBdr>
            <w:top w:val="none" w:sz="0" w:space="0" w:color="auto"/>
            <w:left w:val="none" w:sz="0" w:space="0" w:color="auto"/>
            <w:bottom w:val="none" w:sz="0" w:space="0" w:color="auto"/>
            <w:right w:val="none" w:sz="0" w:space="0" w:color="auto"/>
          </w:divBdr>
        </w:div>
        <w:div w:id="26570694">
          <w:marLeft w:val="0"/>
          <w:marRight w:val="0"/>
          <w:marTop w:val="0"/>
          <w:marBottom w:val="0"/>
          <w:divBdr>
            <w:top w:val="none" w:sz="0" w:space="0" w:color="auto"/>
            <w:left w:val="none" w:sz="0" w:space="0" w:color="auto"/>
            <w:bottom w:val="none" w:sz="0" w:space="0" w:color="auto"/>
            <w:right w:val="none" w:sz="0" w:space="0" w:color="auto"/>
          </w:divBdr>
        </w:div>
        <w:div w:id="628435634">
          <w:marLeft w:val="0"/>
          <w:marRight w:val="0"/>
          <w:marTop w:val="0"/>
          <w:marBottom w:val="0"/>
          <w:divBdr>
            <w:top w:val="none" w:sz="0" w:space="0" w:color="auto"/>
            <w:left w:val="none" w:sz="0" w:space="0" w:color="auto"/>
            <w:bottom w:val="none" w:sz="0" w:space="0" w:color="auto"/>
            <w:right w:val="none" w:sz="0" w:space="0" w:color="auto"/>
          </w:divBdr>
        </w:div>
        <w:div w:id="203255498">
          <w:marLeft w:val="0"/>
          <w:marRight w:val="0"/>
          <w:marTop w:val="0"/>
          <w:marBottom w:val="0"/>
          <w:divBdr>
            <w:top w:val="none" w:sz="0" w:space="0" w:color="auto"/>
            <w:left w:val="none" w:sz="0" w:space="0" w:color="auto"/>
            <w:bottom w:val="none" w:sz="0" w:space="0" w:color="auto"/>
            <w:right w:val="none" w:sz="0" w:space="0" w:color="auto"/>
          </w:divBdr>
        </w:div>
        <w:div w:id="1657873885">
          <w:marLeft w:val="0"/>
          <w:marRight w:val="0"/>
          <w:marTop w:val="0"/>
          <w:marBottom w:val="0"/>
          <w:divBdr>
            <w:top w:val="none" w:sz="0" w:space="0" w:color="auto"/>
            <w:left w:val="none" w:sz="0" w:space="0" w:color="auto"/>
            <w:bottom w:val="none" w:sz="0" w:space="0" w:color="auto"/>
            <w:right w:val="none" w:sz="0" w:space="0" w:color="auto"/>
          </w:divBdr>
        </w:div>
        <w:div w:id="352267719">
          <w:marLeft w:val="0"/>
          <w:marRight w:val="0"/>
          <w:marTop w:val="0"/>
          <w:marBottom w:val="0"/>
          <w:divBdr>
            <w:top w:val="none" w:sz="0" w:space="0" w:color="auto"/>
            <w:left w:val="none" w:sz="0" w:space="0" w:color="auto"/>
            <w:bottom w:val="none" w:sz="0" w:space="0" w:color="auto"/>
            <w:right w:val="none" w:sz="0" w:space="0" w:color="auto"/>
          </w:divBdr>
        </w:div>
        <w:div w:id="1029839882">
          <w:marLeft w:val="0"/>
          <w:marRight w:val="0"/>
          <w:marTop w:val="0"/>
          <w:marBottom w:val="0"/>
          <w:divBdr>
            <w:top w:val="none" w:sz="0" w:space="0" w:color="auto"/>
            <w:left w:val="none" w:sz="0" w:space="0" w:color="auto"/>
            <w:bottom w:val="none" w:sz="0" w:space="0" w:color="auto"/>
            <w:right w:val="none" w:sz="0" w:space="0" w:color="auto"/>
          </w:divBdr>
        </w:div>
        <w:div w:id="1252816896">
          <w:marLeft w:val="0"/>
          <w:marRight w:val="0"/>
          <w:marTop w:val="0"/>
          <w:marBottom w:val="0"/>
          <w:divBdr>
            <w:top w:val="none" w:sz="0" w:space="0" w:color="auto"/>
            <w:left w:val="none" w:sz="0" w:space="0" w:color="auto"/>
            <w:bottom w:val="none" w:sz="0" w:space="0" w:color="auto"/>
            <w:right w:val="none" w:sz="0" w:space="0" w:color="auto"/>
          </w:divBdr>
        </w:div>
        <w:div w:id="1265847392">
          <w:marLeft w:val="0"/>
          <w:marRight w:val="0"/>
          <w:marTop w:val="0"/>
          <w:marBottom w:val="0"/>
          <w:divBdr>
            <w:top w:val="none" w:sz="0" w:space="0" w:color="auto"/>
            <w:left w:val="none" w:sz="0" w:space="0" w:color="auto"/>
            <w:bottom w:val="none" w:sz="0" w:space="0" w:color="auto"/>
            <w:right w:val="none" w:sz="0" w:space="0" w:color="auto"/>
          </w:divBdr>
        </w:div>
        <w:div w:id="413742255">
          <w:marLeft w:val="0"/>
          <w:marRight w:val="0"/>
          <w:marTop w:val="0"/>
          <w:marBottom w:val="0"/>
          <w:divBdr>
            <w:top w:val="none" w:sz="0" w:space="0" w:color="auto"/>
            <w:left w:val="none" w:sz="0" w:space="0" w:color="auto"/>
            <w:bottom w:val="none" w:sz="0" w:space="0" w:color="auto"/>
            <w:right w:val="none" w:sz="0" w:space="0" w:color="auto"/>
          </w:divBdr>
        </w:div>
      </w:divsChild>
    </w:div>
    <w:div w:id="1157305860">
      <w:bodyDiv w:val="1"/>
      <w:marLeft w:val="0"/>
      <w:marRight w:val="0"/>
      <w:marTop w:val="0"/>
      <w:marBottom w:val="0"/>
      <w:divBdr>
        <w:top w:val="none" w:sz="0" w:space="0" w:color="auto"/>
        <w:left w:val="none" w:sz="0" w:space="0" w:color="auto"/>
        <w:bottom w:val="none" w:sz="0" w:space="0" w:color="auto"/>
        <w:right w:val="none" w:sz="0" w:space="0" w:color="auto"/>
      </w:divBdr>
      <w:divsChild>
        <w:div w:id="812598763">
          <w:marLeft w:val="0"/>
          <w:marRight w:val="0"/>
          <w:marTop w:val="0"/>
          <w:marBottom w:val="0"/>
          <w:divBdr>
            <w:top w:val="none" w:sz="0" w:space="0" w:color="auto"/>
            <w:left w:val="none" w:sz="0" w:space="0" w:color="auto"/>
            <w:bottom w:val="none" w:sz="0" w:space="0" w:color="auto"/>
            <w:right w:val="none" w:sz="0" w:space="0" w:color="auto"/>
          </w:divBdr>
          <w:divsChild>
            <w:div w:id="380784143">
              <w:marLeft w:val="0"/>
              <w:marRight w:val="0"/>
              <w:marTop w:val="0"/>
              <w:marBottom w:val="0"/>
              <w:divBdr>
                <w:top w:val="none" w:sz="0" w:space="0" w:color="auto"/>
                <w:left w:val="none" w:sz="0" w:space="0" w:color="auto"/>
                <w:bottom w:val="none" w:sz="0" w:space="0" w:color="auto"/>
                <w:right w:val="none" w:sz="0" w:space="0" w:color="auto"/>
              </w:divBdr>
            </w:div>
          </w:divsChild>
        </w:div>
        <w:div w:id="1975795193">
          <w:marLeft w:val="0"/>
          <w:marRight w:val="0"/>
          <w:marTop w:val="0"/>
          <w:marBottom w:val="0"/>
          <w:divBdr>
            <w:top w:val="none" w:sz="0" w:space="0" w:color="auto"/>
            <w:left w:val="none" w:sz="0" w:space="0" w:color="auto"/>
            <w:bottom w:val="none" w:sz="0" w:space="0" w:color="auto"/>
            <w:right w:val="none" w:sz="0" w:space="0" w:color="auto"/>
          </w:divBdr>
          <w:divsChild>
            <w:div w:id="1813134149">
              <w:marLeft w:val="0"/>
              <w:marRight w:val="0"/>
              <w:marTop w:val="0"/>
              <w:marBottom w:val="0"/>
              <w:divBdr>
                <w:top w:val="none" w:sz="0" w:space="0" w:color="auto"/>
                <w:left w:val="none" w:sz="0" w:space="0" w:color="auto"/>
                <w:bottom w:val="none" w:sz="0" w:space="0" w:color="auto"/>
                <w:right w:val="none" w:sz="0" w:space="0" w:color="auto"/>
              </w:divBdr>
            </w:div>
            <w:div w:id="1725254154">
              <w:marLeft w:val="0"/>
              <w:marRight w:val="0"/>
              <w:marTop w:val="0"/>
              <w:marBottom w:val="0"/>
              <w:divBdr>
                <w:top w:val="none" w:sz="0" w:space="0" w:color="auto"/>
                <w:left w:val="none" w:sz="0" w:space="0" w:color="auto"/>
                <w:bottom w:val="none" w:sz="0" w:space="0" w:color="auto"/>
                <w:right w:val="none" w:sz="0" w:space="0" w:color="auto"/>
              </w:divBdr>
            </w:div>
          </w:divsChild>
        </w:div>
        <w:div w:id="986283849">
          <w:marLeft w:val="0"/>
          <w:marRight w:val="0"/>
          <w:marTop w:val="0"/>
          <w:marBottom w:val="0"/>
          <w:divBdr>
            <w:top w:val="none" w:sz="0" w:space="0" w:color="auto"/>
            <w:left w:val="none" w:sz="0" w:space="0" w:color="auto"/>
            <w:bottom w:val="none" w:sz="0" w:space="0" w:color="auto"/>
            <w:right w:val="none" w:sz="0" w:space="0" w:color="auto"/>
          </w:divBdr>
          <w:divsChild>
            <w:div w:id="246773540">
              <w:marLeft w:val="0"/>
              <w:marRight w:val="0"/>
              <w:marTop w:val="0"/>
              <w:marBottom w:val="0"/>
              <w:divBdr>
                <w:top w:val="none" w:sz="0" w:space="0" w:color="auto"/>
                <w:left w:val="none" w:sz="0" w:space="0" w:color="auto"/>
                <w:bottom w:val="none" w:sz="0" w:space="0" w:color="auto"/>
                <w:right w:val="none" w:sz="0" w:space="0" w:color="auto"/>
              </w:divBdr>
            </w:div>
          </w:divsChild>
        </w:div>
        <w:div w:id="408190104">
          <w:marLeft w:val="0"/>
          <w:marRight w:val="0"/>
          <w:marTop w:val="0"/>
          <w:marBottom w:val="0"/>
          <w:divBdr>
            <w:top w:val="none" w:sz="0" w:space="0" w:color="auto"/>
            <w:left w:val="none" w:sz="0" w:space="0" w:color="auto"/>
            <w:bottom w:val="none" w:sz="0" w:space="0" w:color="auto"/>
            <w:right w:val="none" w:sz="0" w:space="0" w:color="auto"/>
          </w:divBdr>
          <w:divsChild>
            <w:div w:id="1390416247">
              <w:marLeft w:val="0"/>
              <w:marRight w:val="0"/>
              <w:marTop w:val="0"/>
              <w:marBottom w:val="0"/>
              <w:divBdr>
                <w:top w:val="none" w:sz="0" w:space="0" w:color="auto"/>
                <w:left w:val="none" w:sz="0" w:space="0" w:color="auto"/>
                <w:bottom w:val="none" w:sz="0" w:space="0" w:color="auto"/>
                <w:right w:val="none" w:sz="0" w:space="0" w:color="auto"/>
              </w:divBdr>
            </w:div>
          </w:divsChild>
        </w:div>
        <w:div w:id="1429156631">
          <w:marLeft w:val="0"/>
          <w:marRight w:val="0"/>
          <w:marTop w:val="0"/>
          <w:marBottom w:val="0"/>
          <w:divBdr>
            <w:top w:val="none" w:sz="0" w:space="0" w:color="auto"/>
            <w:left w:val="none" w:sz="0" w:space="0" w:color="auto"/>
            <w:bottom w:val="none" w:sz="0" w:space="0" w:color="auto"/>
            <w:right w:val="none" w:sz="0" w:space="0" w:color="auto"/>
          </w:divBdr>
          <w:divsChild>
            <w:div w:id="309941957">
              <w:marLeft w:val="0"/>
              <w:marRight w:val="0"/>
              <w:marTop w:val="0"/>
              <w:marBottom w:val="0"/>
              <w:divBdr>
                <w:top w:val="none" w:sz="0" w:space="0" w:color="auto"/>
                <w:left w:val="none" w:sz="0" w:space="0" w:color="auto"/>
                <w:bottom w:val="none" w:sz="0" w:space="0" w:color="auto"/>
                <w:right w:val="none" w:sz="0" w:space="0" w:color="auto"/>
              </w:divBdr>
            </w:div>
          </w:divsChild>
        </w:div>
        <w:div w:id="899942389">
          <w:marLeft w:val="0"/>
          <w:marRight w:val="0"/>
          <w:marTop w:val="0"/>
          <w:marBottom w:val="0"/>
          <w:divBdr>
            <w:top w:val="none" w:sz="0" w:space="0" w:color="auto"/>
            <w:left w:val="none" w:sz="0" w:space="0" w:color="auto"/>
            <w:bottom w:val="none" w:sz="0" w:space="0" w:color="auto"/>
            <w:right w:val="none" w:sz="0" w:space="0" w:color="auto"/>
          </w:divBdr>
          <w:divsChild>
            <w:div w:id="367146429">
              <w:marLeft w:val="0"/>
              <w:marRight w:val="0"/>
              <w:marTop w:val="0"/>
              <w:marBottom w:val="0"/>
              <w:divBdr>
                <w:top w:val="none" w:sz="0" w:space="0" w:color="auto"/>
                <w:left w:val="none" w:sz="0" w:space="0" w:color="auto"/>
                <w:bottom w:val="none" w:sz="0" w:space="0" w:color="auto"/>
                <w:right w:val="none" w:sz="0" w:space="0" w:color="auto"/>
              </w:divBdr>
            </w:div>
            <w:div w:id="668141800">
              <w:marLeft w:val="0"/>
              <w:marRight w:val="0"/>
              <w:marTop w:val="0"/>
              <w:marBottom w:val="0"/>
              <w:divBdr>
                <w:top w:val="none" w:sz="0" w:space="0" w:color="auto"/>
                <w:left w:val="none" w:sz="0" w:space="0" w:color="auto"/>
                <w:bottom w:val="none" w:sz="0" w:space="0" w:color="auto"/>
                <w:right w:val="none" w:sz="0" w:space="0" w:color="auto"/>
              </w:divBdr>
            </w:div>
          </w:divsChild>
        </w:div>
        <w:div w:id="1619142195">
          <w:marLeft w:val="0"/>
          <w:marRight w:val="0"/>
          <w:marTop w:val="0"/>
          <w:marBottom w:val="0"/>
          <w:divBdr>
            <w:top w:val="none" w:sz="0" w:space="0" w:color="auto"/>
            <w:left w:val="none" w:sz="0" w:space="0" w:color="auto"/>
            <w:bottom w:val="none" w:sz="0" w:space="0" w:color="auto"/>
            <w:right w:val="none" w:sz="0" w:space="0" w:color="auto"/>
          </w:divBdr>
          <w:divsChild>
            <w:div w:id="1513639383">
              <w:marLeft w:val="0"/>
              <w:marRight w:val="0"/>
              <w:marTop w:val="0"/>
              <w:marBottom w:val="0"/>
              <w:divBdr>
                <w:top w:val="none" w:sz="0" w:space="0" w:color="auto"/>
                <w:left w:val="none" w:sz="0" w:space="0" w:color="auto"/>
                <w:bottom w:val="none" w:sz="0" w:space="0" w:color="auto"/>
                <w:right w:val="none" w:sz="0" w:space="0" w:color="auto"/>
              </w:divBdr>
            </w:div>
          </w:divsChild>
        </w:div>
        <w:div w:id="2104107067">
          <w:marLeft w:val="0"/>
          <w:marRight w:val="0"/>
          <w:marTop w:val="0"/>
          <w:marBottom w:val="0"/>
          <w:divBdr>
            <w:top w:val="none" w:sz="0" w:space="0" w:color="auto"/>
            <w:left w:val="none" w:sz="0" w:space="0" w:color="auto"/>
            <w:bottom w:val="none" w:sz="0" w:space="0" w:color="auto"/>
            <w:right w:val="none" w:sz="0" w:space="0" w:color="auto"/>
          </w:divBdr>
          <w:divsChild>
            <w:div w:id="161044589">
              <w:marLeft w:val="0"/>
              <w:marRight w:val="0"/>
              <w:marTop w:val="0"/>
              <w:marBottom w:val="0"/>
              <w:divBdr>
                <w:top w:val="none" w:sz="0" w:space="0" w:color="auto"/>
                <w:left w:val="none" w:sz="0" w:space="0" w:color="auto"/>
                <w:bottom w:val="none" w:sz="0" w:space="0" w:color="auto"/>
                <w:right w:val="none" w:sz="0" w:space="0" w:color="auto"/>
              </w:divBdr>
            </w:div>
          </w:divsChild>
        </w:div>
        <w:div w:id="1309745860">
          <w:marLeft w:val="0"/>
          <w:marRight w:val="0"/>
          <w:marTop w:val="0"/>
          <w:marBottom w:val="0"/>
          <w:divBdr>
            <w:top w:val="none" w:sz="0" w:space="0" w:color="auto"/>
            <w:left w:val="none" w:sz="0" w:space="0" w:color="auto"/>
            <w:bottom w:val="none" w:sz="0" w:space="0" w:color="auto"/>
            <w:right w:val="none" w:sz="0" w:space="0" w:color="auto"/>
          </w:divBdr>
          <w:divsChild>
            <w:div w:id="311446812">
              <w:marLeft w:val="0"/>
              <w:marRight w:val="0"/>
              <w:marTop w:val="0"/>
              <w:marBottom w:val="0"/>
              <w:divBdr>
                <w:top w:val="none" w:sz="0" w:space="0" w:color="auto"/>
                <w:left w:val="none" w:sz="0" w:space="0" w:color="auto"/>
                <w:bottom w:val="none" w:sz="0" w:space="0" w:color="auto"/>
                <w:right w:val="none" w:sz="0" w:space="0" w:color="auto"/>
              </w:divBdr>
            </w:div>
          </w:divsChild>
        </w:div>
        <w:div w:id="636184849">
          <w:marLeft w:val="0"/>
          <w:marRight w:val="0"/>
          <w:marTop w:val="0"/>
          <w:marBottom w:val="0"/>
          <w:divBdr>
            <w:top w:val="none" w:sz="0" w:space="0" w:color="auto"/>
            <w:left w:val="none" w:sz="0" w:space="0" w:color="auto"/>
            <w:bottom w:val="none" w:sz="0" w:space="0" w:color="auto"/>
            <w:right w:val="none" w:sz="0" w:space="0" w:color="auto"/>
          </w:divBdr>
          <w:divsChild>
            <w:div w:id="1333296868">
              <w:marLeft w:val="0"/>
              <w:marRight w:val="0"/>
              <w:marTop w:val="0"/>
              <w:marBottom w:val="0"/>
              <w:divBdr>
                <w:top w:val="none" w:sz="0" w:space="0" w:color="auto"/>
                <w:left w:val="none" w:sz="0" w:space="0" w:color="auto"/>
                <w:bottom w:val="none" w:sz="0" w:space="0" w:color="auto"/>
                <w:right w:val="none" w:sz="0" w:space="0" w:color="auto"/>
              </w:divBdr>
            </w:div>
            <w:div w:id="238906323">
              <w:marLeft w:val="0"/>
              <w:marRight w:val="0"/>
              <w:marTop w:val="0"/>
              <w:marBottom w:val="0"/>
              <w:divBdr>
                <w:top w:val="none" w:sz="0" w:space="0" w:color="auto"/>
                <w:left w:val="none" w:sz="0" w:space="0" w:color="auto"/>
                <w:bottom w:val="none" w:sz="0" w:space="0" w:color="auto"/>
                <w:right w:val="none" w:sz="0" w:space="0" w:color="auto"/>
              </w:divBdr>
            </w:div>
          </w:divsChild>
        </w:div>
        <w:div w:id="81994087">
          <w:marLeft w:val="0"/>
          <w:marRight w:val="0"/>
          <w:marTop w:val="0"/>
          <w:marBottom w:val="0"/>
          <w:divBdr>
            <w:top w:val="none" w:sz="0" w:space="0" w:color="auto"/>
            <w:left w:val="none" w:sz="0" w:space="0" w:color="auto"/>
            <w:bottom w:val="none" w:sz="0" w:space="0" w:color="auto"/>
            <w:right w:val="none" w:sz="0" w:space="0" w:color="auto"/>
          </w:divBdr>
          <w:divsChild>
            <w:div w:id="1441027905">
              <w:marLeft w:val="0"/>
              <w:marRight w:val="0"/>
              <w:marTop w:val="0"/>
              <w:marBottom w:val="0"/>
              <w:divBdr>
                <w:top w:val="none" w:sz="0" w:space="0" w:color="auto"/>
                <w:left w:val="none" w:sz="0" w:space="0" w:color="auto"/>
                <w:bottom w:val="none" w:sz="0" w:space="0" w:color="auto"/>
                <w:right w:val="none" w:sz="0" w:space="0" w:color="auto"/>
              </w:divBdr>
            </w:div>
          </w:divsChild>
        </w:div>
        <w:div w:id="923804720">
          <w:marLeft w:val="0"/>
          <w:marRight w:val="0"/>
          <w:marTop w:val="0"/>
          <w:marBottom w:val="0"/>
          <w:divBdr>
            <w:top w:val="none" w:sz="0" w:space="0" w:color="auto"/>
            <w:left w:val="none" w:sz="0" w:space="0" w:color="auto"/>
            <w:bottom w:val="none" w:sz="0" w:space="0" w:color="auto"/>
            <w:right w:val="none" w:sz="0" w:space="0" w:color="auto"/>
          </w:divBdr>
          <w:divsChild>
            <w:div w:id="92944473">
              <w:marLeft w:val="0"/>
              <w:marRight w:val="0"/>
              <w:marTop w:val="0"/>
              <w:marBottom w:val="0"/>
              <w:divBdr>
                <w:top w:val="none" w:sz="0" w:space="0" w:color="auto"/>
                <w:left w:val="none" w:sz="0" w:space="0" w:color="auto"/>
                <w:bottom w:val="none" w:sz="0" w:space="0" w:color="auto"/>
                <w:right w:val="none" w:sz="0" w:space="0" w:color="auto"/>
              </w:divBdr>
            </w:div>
          </w:divsChild>
        </w:div>
        <w:div w:id="1411268141">
          <w:marLeft w:val="0"/>
          <w:marRight w:val="0"/>
          <w:marTop w:val="0"/>
          <w:marBottom w:val="0"/>
          <w:divBdr>
            <w:top w:val="none" w:sz="0" w:space="0" w:color="auto"/>
            <w:left w:val="none" w:sz="0" w:space="0" w:color="auto"/>
            <w:bottom w:val="none" w:sz="0" w:space="0" w:color="auto"/>
            <w:right w:val="none" w:sz="0" w:space="0" w:color="auto"/>
          </w:divBdr>
          <w:divsChild>
            <w:div w:id="1677732042">
              <w:marLeft w:val="0"/>
              <w:marRight w:val="0"/>
              <w:marTop w:val="0"/>
              <w:marBottom w:val="0"/>
              <w:divBdr>
                <w:top w:val="none" w:sz="0" w:space="0" w:color="auto"/>
                <w:left w:val="none" w:sz="0" w:space="0" w:color="auto"/>
                <w:bottom w:val="none" w:sz="0" w:space="0" w:color="auto"/>
                <w:right w:val="none" w:sz="0" w:space="0" w:color="auto"/>
              </w:divBdr>
            </w:div>
          </w:divsChild>
        </w:div>
        <w:div w:id="1254783460">
          <w:marLeft w:val="0"/>
          <w:marRight w:val="0"/>
          <w:marTop w:val="0"/>
          <w:marBottom w:val="0"/>
          <w:divBdr>
            <w:top w:val="none" w:sz="0" w:space="0" w:color="auto"/>
            <w:left w:val="none" w:sz="0" w:space="0" w:color="auto"/>
            <w:bottom w:val="none" w:sz="0" w:space="0" w:color="auto"/>
            <w:right w:val="none" w:sz="0" w:space="0" w:color="auto"/>
          </w:divBdr>
          <w:divsChild>
            <w:div w:id="1561596798">
              <w:marLeft w:val="0"/>
              <w:marRight w:val="0"/>
              <w:marTop w:val="0"/>
              <w:marBottom w:val="0"/>
              <w:divBdr>
                <w:top w:val="none" w:sz="0" w:space="0" w:color="auto"/>
                <w:left w:val="none" w:sz="0" w:space="0" w:color="auto"/>
                <w:bottom w:val="none" w:sz="0" w:space="0" w:color="auto"/>
                <w:right w:val="none" w:sz="0" w:space="0" w:color="auto"/>
              </w:divBdr>
            </w:div>
            <w:div w:id="1231767949">
              <w:marLeft w:val="0"/>
              <w:marRight w:val="0"/>
              <w:marTop w:val="0"/>
              <w:marBottom w:val="0"/>
              <w:divBdr>
                <w:top w:val="none" w:sz="0" w:space="0" w:color="auto"/>
                <w:left w:val="none" w:sz="0" w:space="0" w:color="auto"/>
                <w:bottom w:val="none" w:sz="0" w:space="0" w:color="auto"/>
                <w:right w:val="none" w:sz="0" w:space="0" w:color="auto"/>
              </w:divBdr>
            </w:div>
          </w:divsChild>
        </w:div>
        <w:div w:id="834685550">
          <w:marLeft w:val="0"/>
          <w:marRight w:val="0"/>
          <w:marTop w:val="0"/>
          <w:marBottom w:val="0"/>
          <w:divBdr>
            <w:top w:val="none" w:sz="0" w:space="0" w:color="auto"/>
            <w:left w:val="none" w:sz="0" w:space="0" w:color="auto"/>
            <w:bottom w:val="none" w:sz="0" w:space="0" w:color="auto"/>
            <w:right w:val="none" w:sz="0" w:space="0" w:color="auto"/>
          </w:divBdr>
          <w:divsChild>
            <w:div w:id="1449936966">
              <w:marLeft w:val="0"/>
              <w:marRight w:val="0"/>
              <w:marTop w:val="0"/>
              <w:marBottom w:val="0"/>
              <w:divBdr>
                <w:top w:val="none" w:sz="0" w:space="0" w:color="auto"/>
                <w:left w:val="none" w:sz="0" w:space="0" w:color="auto"/>
                <w:bottom w:val="none" w:sz="0" w:space="0" w:color="auto"/>
                <w:right w:val="none" w:sz="0" w:space="0" w:color="auto"/>
              </w:divBdr>
            </w:div>
          </w:divsChild>
        </w:div>
        <w:div w:id="2084834813">
          <w:marLeft w:val="0"/>
          <w:marRight w:val="0"/>
          <w:marTop w:val="0"/>
          <w:marBottom w:val="0"/>
          <w:divBdr>
            <w:top w:val="none" w:sz="0" w:space="0" w:color="auto"/>
            <w:left w:val="none" w:sz="0" w:space="0" w:color="auto"/>
            <w:bottom w:val="none" w:sz="0" w:space="0" w:color="auto"/>
            <w:right w:val="none" w:sz="0" w:space="0" w:color="auto"/>
          </w:divBdr>
          <w:divsChild>
            <w:div w:id="1823111924">
              <w:marLeft w:val="0"/>
              <w:marRight w:val="0"/>
              <w:marTop w:val="0"/>
              <w:marBottom w:val="0"/>
              <w:divBdr>
                <w:top w:val="none" w:sz="0" w:space="0" w:color="auto"/>
                <w:left w:val="none" w:sz="0" w:space="0" w:color="auto"/>
                <w:bottom w:val="none" w:sz="0" w:space="0" w:color="auto"/>
                <w:right w:val="none" w:sz="0" w:space="0" w:color="auto"/>
              </w:divBdr>
            </w:div>
          </w:divsChild>
        </w:div>
        <w:div w:id="1504541599">
          <w:marLeft w:val="0"/>
          <w:marRight w:val="0"/>
          <w:marTop w:val="0"/>
          <w:marBottom w:val="0"/>
          <w:divBdr>
            <w:top w:val="none" w:sz="0" w:space="0" w:color="auto"/>
            <w:left w:val="none" w:sz="0" w:space="0" w:color="auto"/>
            <w:bottom w:val="none" w:sz="0" w:space="0" w:color="auto"/>
            <w:right w:val="none" w:sz="0" w:space="0" w:color="auto"/>
          </w:divBdr>
          <w:divsChild>
            <w:div w:id="499855379">
              <w:marLeft w:val="0"/>
              <w:marRight w:val="0"/>
              <w:marTop w:val="0"/>
              <w:marBottom w:val="0"/>
              <w:divBdr>
                <w:top w:val="none" w:sz="0" w:space="0" w:color="auto"/>
                <w:left w:val="none" w:sz="0" w:space="0" w:color="auto"/>
                <w:bottom w:val="none" w:sz="0" w:space="0" w:color="auto"/>
                <w:right w:val="none" w:sz="0" w:space="0" w:color="auto"/>
              </w:divBdr>
            </w:div>
          </w:divsChild>
        </w:div>
        <w:div w:id="1473447455">
          <w:marLeft w:val="0"/>
          <w:marRight w:val="0"/>
          <w:marTop w:val="0"/>
          <w:marBottom w:val="0"/>
          <w:divBdr>
            <w:top w:val="none" w:sz="0" w:space="0" w:color="auto"/>
            <w:left w:val="none" w:sz="0" w:space="0" w:color="auto"/>
            <w:bottom w:val="none" w:sz="0" w:space="0" w:color="auto"/>
            <w:right w:val="none" w:sz="0" w:space="0" w:color="auto"/>
          </w:divBdr>
          <w:divsChild>
            <w:div w:id="547959096">
              <w:marLeft w:val="0"/>
              <w:marRight w:val="0"/>
              <w:marTop w:val="0"/>
              <w:marBottom w:val="0"/>
              <w:divBdr>
                <w:top w:val="none" w:sz="0" w:space="0" w:color="auto"/>
                <w:left w:val="none" w:sz="0" w:space="0" w:color="auto"/>
                <w:bottom w:val="none" w:sz="0" w:space="0" w:color="auto"/>
                <w:right w:val="none" w:sz="0" w:space="0" w:color="auto"/>
              </w:divBdr>
            </w:div>
          </w:divsChild>
        </w:div>
        <w:div w:id="275983905">
          <w:marLeft w:val="0"/>
          <w:marRight w:val="0"/>
          <w:marTop w:val="0"/>
          <w:marBottom w:val="0"/>
          <w:divBdr>
            <w:top w:val="none" w:sz="0" w:space="0" w:color="auto"/>
            <w:left w:val="none" w:sz="0" w:space="0" w:color="auto"/>
            <w:bottom w:val="none" w:sz="0" w:space="0" w:color="auto"/>
            <w:right w:val="none" w:sz="0" w:space="0" w:color="auto"/>
          </w:divBdr>
          <w:divsChild>
            <w:div w:id="1691253972">
              <w:marLeft w:val="0"/>
              <w:marRight w:val="0"/>
              <w:marTop w:val="0"/>
              <w:marBottom w:val="0"/>
              <w:divBdr>
                <w:top w:val="none" w:sz="0" w:space="0" w:color="auto"/>
                <w:left w:val="none" w:sz="0" w:space="0" w:color="auto"/>
                <w:bottom w:val="none" w:sz="0" w:space="0" w:color="auto"/>
                <w:right w:val="none" w:sz="0" w:space="0" w:color="auto"/>
              </w:divBdr>
            </w:div>
          </w:divsChild>
        </w:div>
        <w:div w:id="508061732">
          <w:marLeft w:val="0"/>
          <w:marRight w:val="0"/>
          <w:marTop w:val="0"/>
          <w:marBottom w:val="0"/>
          <w:divBdr>
            <w:top w:val="none" w:sz="0" w:space="0" w:color="auto"/>
            <w:left w:val="none" w:sz="0" w:space="0" w:color="auto"/>
            <w:bottom w:val="none" w:sz="0" w:space="0" w:color="auto"/>
            <w:right w:val="none" w:sz="0" w:space="0" w:color="auto"/>
          </w:divBdr>
          <w:divsChild>
            <w:div w:id="796292161">
              <w:marLeft w:val="0"/>
              <w:marRight w:val="0"/>
              <w:marTop w:val="0"/>
              <w:marBottom w:val="0"/>
              <w:divBdr>
                <w:top w:val="none" w:sz="0" w:space="0" w:color="auto"/>
                <w:left w:val="none" w:sz="0" w:space="0" w:color="auto"/>
                <w:bottom w:val="none" w:sz="0" w:space="0" w:color="auto"/>
                <w:right w:val="none" w:sz="0" w:space="0" w:color="auto"/>
              </w:divBdr>
            </w:div>
          </w:divsChild>
        </w:div>
        <w:div w:id="794298155">
          <w:marLeft w:val="0"/>
          <w:marRight w:val="0"/>
          <w:marTop w:val="0"/>
          <w:marBottom w:val="0"/>
          <w:divBdr>
            <w:top w:val="none" w:sz="0" w:space="0" w:color="auto"/>
            <w:left w:val="none" w:sz="0" w:space="0" w:color="auto"/>
            <w:bottom w:val="none" w:sz="0" w:space="0" w:color="auto"/>
            <w:right w:val="none" w:sz="0" w:space="0" w:color="auto"/>
          </w:divBdr>
          <w:divsChild>
            <w:div w:id="1705864231">
              <w:marLeft w:val="0"/>
              <w:marRight w:val="0"/>
              <w:marTop w:val="0"/>
              <w:marBottom w:val="0"/>
              <w:divBdr>
                <w:top w:val="none" w:sz="0" w:space="0" w:color="auto"/>
                <w:left w:val="none" w:sz="0" w:space="0" w:color="auto"/>
                <w:bottom w:val="none" w:sz="0" w:space="0" w:color="auto"/>
                <w:right w:val="none" w:sz="0" w:space="0" w:color="auto"/>
              </w:divBdr>
            </w:div>
          </w:divsChild>
        </w:div>
        <w:div w:id="1100105067">
          <w:marLeft w:val="0"/>
          <w:marRight w:val="0"/>
          <w:marTop w:val="0"/>
          <w:marBottom w:val="0"/>
          <w:divBdr>
            <w:top w:val="none" w:sz="0" w:space="0" w:color="auto"/>
            <w:left w:val="none" w:sz="0" w:space="0" w:color="auto"/>
            <w:bottom w:val="none" w:sz="0" w:space="0" w:color="auto"/>
            <w:right w:val="none" w:sz="0" w:space="0" w:color="auto"/>
          </w:divBdr>
          <w:divsChild>
            <w:div w:id="14046046">
              <w:marLeft w:val="0"/>
              <w:marRight w:val="0"/>
              <w:marTop w:val="0"/>
              <w:marBottom w:val="0"/>
              <w:divBdr>
                <w:top w:val="none" w:sz="0" w:space="0" w:color="auto"/>
                <w:left w:val="none" w:sz="0" w:space="0" w:color="auto"/>
                <w:bottom w:val="none" w:sz="0" w:space="0" w:color="auto"/>
                <w:right w:val="none" w:sz="0" w:space="0" w:color="auto"/>
              </w:divBdr>
            </w:div>
            <w:div w:id="1267999668">
              <w:marLeft w:val="0"/>
              <w:marRight w:val="0"/>
              <w:marTop w:val="0"/>
              <w:marBottom w:val="0"/>
              <w:divBdr>
                <w:top w:val="none" w:sz="0" w:space="0" w:color="auto"/>
                <w:left w:val="none" w:sz="0" w:space="0" w:color="auto"/>
                <w:bottom w:val="none" w:sz="0" w:space="0" w:color="auto"/>
                <w:right w:val="none" w:sz="0" w:space="0" w:color="auto"/>
              </w:divBdr>
            </w:div>
            <w:div w:id="923879809">
              <w:marLeft w:val="0"/>
              <w:marRight w:val="0"/>
              <w:marTop w:val="0"/>
              <w:marBottom w:val="0"/>
              <w:divBdr>
                <w:top w:val="none" w:sz="0" w:space="0" w:color="auto"/>
                <w:left w:val="none" w:sz="0" w:space="0" w:color="auto"/>
                <w:bottom w:val="none" w:sz="0" w:space="0" w:color="auto"/>
                <w:right w:val="none" w:sz="0" w:space="0" w:color="auto"/>
              </w:divBdr>
            </w:div>
            <w:div w:id="2049796472">
              <w:marLeft w:val="0"/>
              <w:marRight w:val="0"/>
              <w:marTop w:val="0"/>
              <w:marBottom w:val="0"/>
              <w:divBdr>
                <w:top w:val="none" w:sz="0" w:space="0" w:color="auto"/>
                <w:left w:val="none" w:sz="0" w:space="0" w:color="auto"/>
                <w:bottom w:val="none" w:sz="0" w:space="0" w:color="auto"/>
                <w:right w:val="none" w:sz="0" w:space="0" w:color="auto"/>
              </w:divBdr>
            </w:div>
          </w:divsChild>
        </w:div>
        <w:div w:id="1550065665">
          <w:marLeft w:val="0"/>
          <w:marRight w:val="0"/>
          <w:marTop w:val="0"/>
          <w:marBottom w:val="0"/>
          <w:divBdr>
            <w:top w:val="none" w:sz="0" w:space="0" w:color="auto"/>
            <w:left w:val="none" w:sz="0" w:space="0" w:color="auto"/>
            <w:bottom w:val="none" w:sz="0" w:space="0" w:color="auto"/>
            <w:right w:val="none" w:sz="0" w:space="0" w:color="auto"/>
          </w:divBdr>
          <w:divsChild>
            <w:div w:id="1070349418">
              <w:marLeft w:val="0"/>
              <w:marRight w:val="0"/>
              <w:marTop w:val="0"/>
              <w:marBottom w:val="0"/>
              <w:divBdr>
                <w:top w:val="none" w:sz="0" w:space="0" w:color="auto"/>
                <w:left w:val="none" w:sz="0" w:space="0" w:color="auto"/>
                <w:bottom w:val="none" w:sz="0" w:space="0" w:color="auto"/>
                <w:right w:val="none" w:sz="0" w:space="0" w:color="auto"/>
              </w:divBdr>
            </w:div>
            <w:div w:id="1363358368">
              <w:marLeft w:val="0"/>
              <w:marRight w:val="0"/>
              <w:marTop w:val="0"/>
              <w:marBottom w:val="0"/>
              <w:divBdr>
                <w:top w:val="none" w:sz="0" w:space="0" w:color="auto"/>
                <w:left w:val="none" w:sz="0" w:space="0" w:color="auto"/>
                <w:bottom w:val="none" w:sz="0" w:space="0" w:color="auto"/>
                <w:right w:val="none" w:sz="0" w:space="0" w:color="auto"/>
              </w:divBdr>
            </w:div>
            <w:div w:id="1059786576">
              <w:marLeft w:val="0"/>
              <w:marRight w:val="0"/>
              <w:marTop w:val="0"/>
              <w:marBottom w:val="0"/>
              <w:divBdr>
                <w:top w:val="none" w:sz="0" w:space="0" w:color="auto"/>
                <w:left w:val="none" w:sz="0" w:space="0" w:color="auto"/>
                <w:bottom w:val="none" w:sz="0" w:space="0" w:color="auto"/>
                <w:right w:val="none" w:sz="0" w:space="0" w:color="auto"/>
              </w:divBdr>
            </w:div>
            <w:div w:id="116527440">
              <w:marLeft w:val="0"/>
              <w:marRight w:val="0"/>
              <w:marTop w:val="0"/>
              <w:marBottom w:val="0"/>
              <w:divBdr>
                <w:top w:val="none" w:sz="0" w:space="0" w:color="auto"/>
                <w:left w:val="none" w:sz="0" w:space="0" w:color="auto"/>
                <w:bottom w:val="none" w:sz="0" w:space="0" w:color="auto"/>
                <w:right w:val="none" w:sz="0" w:space="0" w:color="auto"/>
              </w:divBdr>
            </w:div>
            <w:div w:id="1194420349">
              <w:marLeft w:val="0"/>
              <w:marRight w:val="0"/>
              <w:marTop w:val="0"/>
              <w:marBottom w:val="0"/>
              <w:divBdr>
                <w:top w:val="none" w:sz="0" w:space="0" w:color="auto"/>
                <w:left w:val="none" w:sz="0" w:space="0" w:color="auto"/>
                <w:bottom w:val="none" w:sz="0" w:space="0" w:color="auto"/>
                <w:right w:val="none" w:sz="0" w:space="0" w:color="auto"/>
              </w:divBdr>
            </w:div>
            <w:div w:id="649477545">
              <w:marLeft w:val="0"/>
              <w:marRight w:val="0"/>
              <w:marTop w:val="0"/>
              <w:marBottom w:val="0"/>
              <w:divBdr>
                <w:top w:val="none" w:sz="0" w:space="0" w:color="auto"/>
                <w:left w:val="none" w:sz="0" w:space="0" w:color="auto"/>
                <w:bottom w:val="none" w:sz="0" w:space="0" w:color="auto"/>
                <w:right w:val="none" w:sz="0" w:space="0" w:color="auto"/>
              </w:divBdr>
            </w:div>
            <w:div w:id="495463587">
              <w:marLeft w:val="0"/>
              <w:marRight w:val="0"/>
              <w:marTop w:val="0"/>
              <w:marBottom w:val="0"/>
              <w:divBdr>
                <w:top w:val="none" w:sz="0" w:space="0" w:color="auto"/>
                <w:left w:val="none" w:sz="0" w:space="0" w:color="auto"/>
                <w:bottom w:val="none" w:sz="0" w:space="0" w:color="auto"/>
                <w:right w:val="none" w:sz="0" w:space="0" w:color="auto"/>
              </w:divBdr>
            </w:div>
            <w:div w:id="71202449">
              <w:marLeft w:val="0"/>
              <w:marRight w:val="0"/>
              <w:marTop w:val="0"/>
              <w:marBottom w:val="0"/>
              <w:divBdr>
                <w:top w:val="none" w:sz="0" w:space="0" w:color="auto"/>
                <w:left w:val="none" w:sz="0" w:space="0" w:color="auto"/>
                <w:bottom w:val="none" w:sz="0" w:space="0" w:color="auto"/>
                <w:right w:val="none" w:sz="0" w:space="0" w:color="auto"/>
              </w:divBdr>
            </w:div>
            <w:div w:id="1295403160">
              <w:marLeft w:val="0"/>
              <w:marRight w:val="0"/>
              <w:marTop w:val="0"/>
              <w:marBottom w:val="0"/>
              <w:divBdr>
                <w:top w:val="none" w:sz="0" w:space="0" w:color="auto"/>
                <w:left w:val="none" w:sz="0" w:space="0" w:color="auto"/>
                <w:bottom w:val="none" w:sz="0" w:space="0" w:color="auto"/>
                <w:right w:val="none" w:sz="0" w:space="0" w:color="auto"/>
              </w:divBdr>
            </w:div>
            <w:div w:id="2106265546">
              <w:marLeft w:val="0"/>
              <w:marRight w:val="0"/>
              <w:marTop w:val="0"/>
              <w:marBottom w:val="0"/>
              <w:divBdr>
                <w:top w:val="none" w:sz="0" w:space="0" w:color="auto"/>
                <w:left w:val="none" w:sz="0" w:space="0" w:color="auto"/>
                <w:bottom w:val="none" w:sz="0" w:space="0" w:color="auto"/>
                <w:right w:val="none" w:sz="0" w:space="0" w:color="auto"/>
              </w:divBdr>
            </w:div>
            <w:div w:id="946232047">
              <w:marLeft w:val="0"/>
              <w:marRight w:val="0"/>
              <w:marTop w:val="0"/>
              <w:marBottom w:val="0"/>
              <w:divBdr>
                <w:top w:val="none" w:sz="0" w:space="0" w:color="auto"/>
                <w:left w:val="none" w:sz="0" w:space="0" w:color="auto"/>
                <w:bottom w:val="none" w:sz="0" w:space="0" w:color="auto"/>
                <w:right w:val="none" w:sz="0" w:space="0" w:color="auto"/>
              </w:divBdr>
            </w:div>
            <w:div w:id="719668517">
              <w:marLeft w:val="0"/>
              <w:marRight w:val="0"/>
              <w:marTop w:val="0"/>
              <w:marBottom w:val="0"/>
              <w:divBdr>
                <w:top w:val="none" w:sz="0" w:space="0" w:color="auto"/>
                <w:left w:val="none" w:sz="0" w:space="0" w:color="auto"/>
                <w:bottom w:val="none" w:sz="0" w:space="0" w:color="auto"/>
                <w:right w:val="none" w:sz="0" w:space="0" w:color="auto"/>
              </w:divBdr>
            </w:div>
            <w:div w:id="988942463">
              <w:marLeft w:val="0"/>
              <w:marRight w:val="0"/>
              <w:marTop w:val="0"/>
              <w:marBottom w:val="0"/>
              <w:divBdr>
                <w:top w:val="none" w:sz="0" w:space="0" w:color="auto"/>
                <w:left w:val="none" w:sz="0" w:space="0" w:color="auto"/>
                <w:bottom w:val="none" w:sz="0" w:space="0" w:color="auto"/>
                <w:right w:val="none" w:sz="0" w:space="0" w:color="auto"/>
              </w:divBdr>
            </w:div>
            <w:div w:id="1555654443">
              <w:marLeft w:val="0"/>
              <w:marRight w:val="0"/>
              <w:marTop w:val="0"/>
              <w:marBottom w:val="0"/>
              <w:divBdr>
                <w:top w:val="none" w:sz="0" w:space="0" w:color="auto"/>
                <w:left w:val="none" w:sz="0" w:space="0" w:color="auto"/>
                <w:bottom w:val="none" w:sz="0" w:space="0" w:color="auto"/>
                <w:right w:val="none" w:sz="0" w:space="0" w:color="auto"/>
              </w:divBdr>
            </w:div>
            <w:div w:id="1886259005">
              <w:marLeft w:val="0"/>
              <w:marRight w:val="0"/>
              <w:marTop w:val="0"/>
              <w:marBottom w:val="0"/>
              <w:divBdr>
                <w:top w:val="none" w:sz="0" w:space="0" w:color="auto"/>
                <w:left w:val="none" w:sz="0" w:space="0" w:color="auto"/>
                <w:bottom w:val="none" w:sz="0" w:space="0" w:color="auto"/>
                <w:right w:val="none" w:sz="0" w:space="0" w:color="auto"/>
              </w:divBdr>
            </w:div>
            <w:div w:id="742147493">
              <w:marLeft w:val="0"/>
              <w:marRight w:val="0"/>
              <w:marTop w:val="0"/>
              <w:marBottom w:val="0"/>
              <w:divBdr>
                <w:top w:val="none" w:sz="0" w:space="0" w:color="auto"/>
                <w:left w:val="none" w:sz="0" w:space="0" w:color="auto"/>
                <w:bottom w:val="none" w:sz="0" w:space="0" w:color="auto"/>
                <w:right w:val="none" w:sz="0" w:space="0" w:color="auto"/>
              </w:divBdr>
            </w:div>
            <w:div w:id="1521553719">
              <w:marLeft w:val="0"/>
              <w:marRight w:val="0"/>
              <w:marTop w:val="0"/>
              <w:marBottom w:val="0"/>
              <w:divBdr>
                <w:top w:val="none" w:sz="0" w:space="0" w:color="auto"/>
                <w:left w:val="none" w:sz="0" w:space="0" w:color="auto"/>
                <w:bottom w:val="none" w:sz="0" w:space="0" w:color="auto"/>
                <w:right w:val="none" w:sz="0" w:space="0" w:color="auto"/>
              </w:divBdr>
            </w:div>
            <w:div w:id="26567476">
              <w:marLeft w:val="0"/>
              <w:marRight w:val="0"/>
              <w:marTop w:val="0"/>
              <w:marBottom w:val="0"/>
              <w:divBdr>
                <w:top w:val="none" w:sz="0" w:space="0" w:color="auto"/>
                <w:left w:val="none" w:sz="0" w:space="0" w:color="auto"/>
                <w:bottom w:val="none" w:sz="0" w:space="0" w:color="auto"/>
                <w:right w:val="none" w:sz="0" w:space="0" w:color="auto"/>
              </w:divBdr>
            </w:div>
          </w:divsChild>
        </w:div>
        <w:div w:id="1100873747">
          <w:marLeft w:val="0"/>
          <w:marRight w:val="0"/>
          <w:marTop w:val="0"/>
          <w:marBottom w:val="0"/>
          <w:divBdr>
            <w:top w:val="none" w:sz="0" w:space="0" w:color="auto"/>
            <w:left w:val="none" w:sz="0" w:space="0" w:color="auto"/>
            <w:bottom w:val="none" w:sz="0" w:space="0" w:color="auto"/>
            <w:right w:val="none" w:sz="0" w:space="0" w:color="auto"/>
          </w:divBdr>
          <w:divsChild>
            <w:div w:id="1624728788">
              <w:marLeft w:val="0"/>
              <w:marRight w:val="0"/>
              <w:marTop w:val="0"/>
              <w:marBottom w:val="0"/>
              <w:divBdr>
                <w:top w:val="none" w:sz="0" w:space="0" w:color="auto"/>
                <w:left w:val="none" w:sz="0" w:space="0" w:color="auto"/>
                <w:bottom w:val="none" w:sz="0" w:space="0" w:color="auto"/>
                <w:right w:val="none" w:sz="0" w:space="0" w:color="auto"/>
              </w:divBdr>
            </w:div>
            <w:div w:id="1178740741">
              <w:marLeft w:val="0"/>
              <w:marRight w:val="0"/>
              <w:marTop w:val="0"/>
              <w:marBottom w:val="0"/>
              <w:divBdr>
                <w:top w:val="none" w:sz="0" w:space="0" w:color="auto"/>
                <w:left w:val="none" w:sz="0" w:space="0" w:color="auto"/>
                <w:bottom w:val="none" w:sz="0" w:space="0" w:color="auto"/>
                <w:right w:val="none" w:sz="0" w:space="0" w:color="auto"/>
              </w:divBdr>
            </w:div>
            <w:div w:id="173816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337024">
      <w:bodyDiv w:val="1"/>
      <w:marLeft w:val="0"/>
      <w:marRight w:val="0"/>
      <w:marTop w:val="0"/>
      <w:marBottom w:val="0"/>
      <w:divBdr>
        <w:top w:val="none" w:sz="0" w:space="0" w:color="auto"/>
        <w:left w:val="none" w:sz="0" w:space="0" w:color="auto"/>
        <w:bottom w:val="none" w:sz="0" w:space="0" w:color="auto"/>
        <w:right w:val="none" w:sz="0" w:space="0" w:color="auto"/>
      </w:divBdr>
      <w:divsChild>
        <w:div w:id="124783706">
          <w:marLeft w:val="0"/>
          <w:marRight w:val="0"/>
          <w:marTop w:val="0"/>
          <w:marBottom w:val="0"/>
          <w:divBdr>
            <w:top w:val="none" w:sz="0" w:space="0" w:color="auto"/>
            <w:left w:val="none" w:sz="0" w:space="0" w:color="auto"/>
            <w:bottom w:val="none" w:sz="0" w:space="0" w:color="auto"/>
            <w:right w:val="none" w:sz="0" w:space="0" w:color="auto"/>
          </w:divBdr>
          <w:divsChild>
            <w:div w:id="643779851">
              <w:marLeft w:val="0"/>
              <w:marRight w:val="0"/>
              <w:marTop w:val="0"/>
              <w:marBottom w:val="0"/>
              <w:divBdr>
                <w:top w:val="none" w:sz="0" w:space="0" w:color="auto"/>
                <w:left w:val="none" w:sz="0" w:space="0" w:color="auto"/>
                <w:bottom w:val="none" w:sz="0" w:space="0" w:color="auto"/>
                <w:right w:val="none" w:sz="0" w:space="0" w:color="auto"/>
              </w:divBdr>
            </w:div>
            <w:div w:id="826480817">
              <w:marLeft w:val="0"/>
              <w:marRight w:val="0"/>
              <w:marTop w:val="0"/>
              <w:marBottom w:val="0"/>
              <w:divBdr>
                <w:top w:val="none" w:sz="0" w:space="0" w:color="auto"/>
                <w:left w:val="none" w:sz="0" w:space="0" w:color="auto"/>
                <w:bottom w:val="none" w:sz="0" w:space="0" w:color="auto"/>
                <w:right w:val="none" w:sz="0" w:space="0" w:color="auto"/>
              </w:divBdr>
            </w:div>
            <w:div w:id="1114977758">
              <w:marLeft w:val="0"/>
              <w:marRight w:val="0"/>
              <w:marTop w:val="0"/>
              <w:marBottom w:val="0"/>
              <w:divBdr>
                <w:top w:val="none" w:sz="0" w:space="0" w:color="auto"/>
                <w:left w:val="none" w:sz="0" w:space="0" w:color="auto"/>
                <w:bottom w:val="none" w:sz="0" w:space="0" w:color="auto"/>
                <w:right w:val="none" w:sz="0" w:space="0" w:color="auto"/>
              </w:divBdr>
            </w:div>
            <w:div w:id="598490944">
              <w:marLeft w:val="0"/>
              <w:marRight w:val="0"/>
              <w:marTop w:val="0"/>
              <w:marBottom w:val="0"/>
              <w:divBdr>
                <w:top w:val="none" w:sz="0" w:space="0" w:color="auto"/>
                <w:left w:val="none" w:sz="0" w:space="0" w:color="auto"/>
                <w:bottom w:val="none" w:sz="0" w:space="0" w:color="auto"/>
                <w:right w:val="none" w:sz="0" w:space="0" w:color="auto"/>
              </w:divBdr>
            </w:div>
          </w:divsChild>
        </w:div>
        <w:div w:id="755130039">
          <w:marLeft w:val="0"/>
          <w:marRight w:val="0"/>
          <w:marTop w:val="0"/>
          <w:marBottom w:val="0"/>
          <w:divBdr>
            <w:top w:val="none" w:sz="0" w:space="0" w:color="auto"/>
            <w:left w:val="none" w:sz="0" w:space="0" w:color="auto"/>
            <w:bottom w:val="none" w:sz="0" w:space="0" w:color="auto"/>
            <w:right w:val="none" w:sz="0" w:space="0" w:color="auto"/>
          </w:divBdr>
          <w:divsChild>
            <w:div w:id="1837501377">
              <w:marLeft w:val="0"/>
              <w:marRight w:val="0"/>
              <w:marTop w:val="0"/>
              <w:marBottom w:val="0"/>
              <w:divBdr>
                <w:top w:val="none" w:sz="0" w:space="0" w:color="auto"/>
                <w:left w:val="none" w:sz="0" w:space="0" w:color="auto"/>
                <w:bottom w:val="none" w:sz="0" w:space="0" w:color="auto"/>
                <w:right w:val="none" w:sz="0" w:space="0" w:color="auto"/>
              </w:divBdr>
            </w:div>
            <w:div w:id="12000961">
              <w:marLeft w:val="0"/>
              <w:marRight w:val="0"/>
              <w:marTop w:val="0"/>
              <w:marBottom w:val="0"/>
              <w:divBdr>
                <w:top w:val="none" w:sz="0" w:space="0" w:color="auto"/>
                <w:left w:val="none" w:sz="0" w:space="0" w:color="auto"/>
                <w:bottom w:val="none" w:sz="0" w:space="0" w:color="auto"/>
                <w:right w:val="none" w:sz="0" w:space="0" w:color="auto"/>
              </w:divBdr>
            </w:div>
            <w:div w:id="1723015660">
              <w:marLeft w:val="0"/>
              <w:marRight w:val="0"/>
              <w:marTop w:val="0"/>
              <w:marBottom w:val="0"/>
              <w:divBdr>
                <w:top w:val="none" w:sz="0" w:space="0" w:color="auto"/>
                <w:left w:val="none" w:sz="0" w:space="0" w:color="auto"/>
                <w:bottom w:val="none" w:sz="0" w:space="0" w:color="auto"/>
                <w:right w:val="none" w:sz="0" w:space="0" w:color="auto"/>
              </w:divBdr>
            </w:div>
            <w:div w:id="1800613972">
              <w:marLeft w:val="0"/>
              <w:marRight w:val="0"/>
              <w:marTop w:val="0"/>
              <w:marBottom w:val="0"/>
              <w:divBdr>
                <w:top w:val="none" w:sz="0" w:space="0" w:color="auto"/>
                <w:left w:val="none" w:sz="0" w:space="0" w:color="auto"/>
                <w:bottom w:val="none" w:sz="0" w:space="0" w:color="auto"/>
                <w:right w:val="none" w:sz="0" w:space="0" w:color="auto"/>
              </w:divBdr>
            </w:div>
          </w:divsChild>
        </w:div>
        <w:div w:id="575551368">
          <w:marLeft w:val="0"/>
          <w:marRight w:val="0"/>
          <w:marTop w:val="0"/>
          <w:marBottom w:val="0"/>
          <w:divBdr>
            <w:top w:val="none" w:sz="0" w:space="0" w:color="auto"/>
            <w:left w:val="none" w:sz="0" w:space="0" w:color="auto"/>
            <w:bottom w:val="none" w:sz="0" w:space="0" w:color="auto"/>
            <w:right w:val="none" w:sz="0" w:space="0" w:color="auto"/>
          </w:divBdr>
          <w:divsChild>
            <w:div w:id="812530177">
              <w:marLeft w:val="0"/>
              <w:marRight w:val="0"/>
              <w:marTop w:val="0"/>
              <w:marBottom w:val="0"/>
              <w:divBdr>
                <w:top w:val="none" w:sz="0" w:space="0" w:color="auto"/>
                <w:left w:val="none" w:sz="0" w:space="0" w:color="auto"/>
                <w:bottom w:val="none" w:sz="0" w:space="0" w:color="auto"/>
                <w:right w:val="none" w:sz="0" w:space="0" w:color="auto"/>
              </w:divBdr>
            </w:div>
            <w:div w:id="1161460031">
              <w:marLeft w:val="0"/>
              <w:marRight w:val="0"/>
              <w:marTop w:val="0"/>
              <w:marBottom w:val="0"/>
              <w:divBdr>
                <w:top w:val="none" w:sz="0" w:space="0" w:color="auto"/>
                <w:left w:val="none" w:sz="0" w:space="0" w:color="auto"/>
                <w:bottom w:val="none" w:sz="0" w:space="0" w:color="auto"/>
                <w:right w:val="none" w:sz="0" w:space="0" w:color="auto"/>
              </w:divBdr>
            </w:div>
            <w:div w:id="602886838">
              <w:marLeft w:val="0"/>
              <w:marRight w:val="0"/>
              <w:marTop w:val="0"/>
              <w:marBottom w:val="0"/>
              <w:divBdr>
                <w:top w:val="none" w:sz="0" w:space="0" w:color="auto"/>
                <w:left w:val="none" w:sz="0" w:space="0" w:color="auto"/>
                <w:bottom w:val="none" w:sz="0" w:space="0" w:color="auto"/>
                <w:right w:val="none" w:sz="0" w:space="0" w:color="auto"/>
              </w:divBdr>
            </w:div>
          </w:divsChild>
        </w:div>
        <w:div w:id="1893538057">
          <w:marLeft w:val="0"/>
          <w:marRight w:val="0"/>
          <w:marTop w:val="0"/>
          <w:marBottom w:val="0"/>
          <w:divBdr>
            <w:top w:val="none" w:sz="0" w:space="0" w:color="auto"/>
            <w:left w:val="none" w:sz="0" w:space="0" w:color="auto"/>
            <w:bottom w:val="none" w:sz="0" w:space="0" w:color="auto"/>
            <w:right w:val="none" w:sz="0" w:space="0" w:color="auto"/>
          </w:divBdr>
          <w:divsChild>
            <w:div w:id="1814179251">
              <w:marLeft w:val="0"/>
              <w:marRight w:val="0"/>
              <w:marTop w:val="0"/>
              <w:marBottom w:val="0"/>
              <w:divBdr>
                <w:top w:val="none" w:sz="0" w:space="0" w:color="auto"/>
                <w:left w:val="none" w:sz="0" w:space="0" w:color="auto"/>
                <w:bottom w:val="none" w:sz="0" w:space="0" w:color="auto"/>
                <w:right w:val="none" w:sz="0" w:space="0" w:color="auto"/>
              </w:divBdr>
            </w:div>
            <w:div w:id="1093015588">
              <w:marLeft w:val="0"/>
              <w:marRight w:val="0"/>
              <w:marTop w:val="0"/>
              <w:marBottom w:val="0"/>
              <w:divBdr>
                <w:top w:val="none" w:sz="0" w:space="0" w:color="auto"/>
                <w:left w:val="none" w:sz="0" w:space="0" w:color="auto"/>
                <w:bottom w:val="none" w:sz="0" w:space="0" w:color="auto"/>
                <w:right w:val="none" w:sz="0" w:space="0" w:color="auto"/>
              </w:divBdr>
            </w:div>
            <w:div w:id="678698279">
              <w:marLeft w:val="0"/>
              <w:marRight w:val="0"/>
              <w:marTop w:val="0"/>
              <w:marBottom w:val="0"/>
              <w:divBdr>
                <w:top w:val="none" w:sz="0" w:space="0" w:color="auto"/>
                <w:left w:val="none" w:sz="0" w:space="0" w:color="auto"/>
                <w:bottom w:val="none" w:sz="0" w:space="0" w:color="auto"/>
                <w:right w:val="none" w:sz="0" w:space="0" w:color="auto"/>
              </w:divBdr>
            </w:div>
          </w:divsChild>
        </w:div>
        <w:div w:id="339700115">
          <w:marLeft w:val="0"/>
          <w:marRight w:val="0"/>
          <w:marTop w:val="0"/>
          <w:marBottom w:val="0"/>
          <w:divBdr>
            <w:top w:val="none" w:sz="0" w:space="0" w:color="auto"/>
            <w:left w:val="none" w:sz="0" w:space="0" w:color="auto"/>
            <w:bottom w:val="none" w:sz="0" w:space="0" w:color="auto"/>
            <w:right w:val="none" w:sz="0" w:space="0" w:color="auto"/>
          </w:divBdr>
          <w:divsChild>
            <w:div w:id="1940333951">
              <w:marLeft w:val="0"/>
              <w:marRight w:val="0"/>
              <w:marTop w:val="0"/>
              <w:marBottom w:val="0"/>
              <w:divBdr>
                <w:top w:val="none" w:sz="0" w:space="0" w:color="auto"/>
                <w:left w:val="none" w:sz="0" w:space="0" w:color="auto"/>
                <w:bottom w:val="none" w:sz="0" w:space="0" w:color="auto"/>
                <w:right w:val="none" w:sz="0" w:space="0" w:color="auto"/>
              </w:divBdr>
            </w:div>
            <w:div w:id="322242383">
              <w:marLeft w:val="0"/>
              <w:marRight w:val="0"/>
              <w:marTop w:val="0"/>
              <w:marBottom w:val="0"/>
              <w:divBdr>
                <w:top w:val="none" w:sz="0" w:space="0" w:color="auto"/>
                <w:left w:val="none" w:sz="0" w:space="0" w:color="auto"/>
                <w:bottom w:val="none" w:sz="0" w:space="0" w:color="auto"/>
                <w:right w:val="none" w:sz="0" w:space="0" w:color="auto"/>
              </w:divBdr>
            </w:div>
            <w:div w:id="1731071171">
              <w:marLeft w:val="0"/>
              <w:marRight w:val="0"/>
              <w:marTop w:val="0"/>
              <w:marBottom w:val="0"/>
              <w:divBdr>
                <w:top w:val="none" w:sz="0" w:space="0" w:color="auto"/>
                <w:left w:val="none" w:sz="0" w:space="0" w:color="auto"/>
                <w:bottom w:val="none" w:sz="0" w:space="0" w:color="auto"/>
                <w:right w:val="none" w:sz="0" w:space="0" w:color="auto"/>
              </w:divBdr>
            </w:div>
          </w:divsChild>
        </w:div>
        <w:div w:id="36708468">
          <w:marLeft w:val="0"/>
          <w:marRight w:val="0"/>
          <w:marTop w:val="0"/>
          <w:marBottom w:val="0"/>
          <w:divBdr>
            <w:top w:val="none" w:sz="0" w:space="0" w:color="auto"/>
            <w:left w:val="none" w:sz="0" w:space="0" w:color="auto"/>
            <w:bottom w:val="none" w:sz="0" w:space="0" w:color="auto"/>
            <w:right w:val="none" w:sz="0" w:space="0" w:color="auto"/>
          </w:divBdr>
          <w:divsChild>
            <w:div w:id="1410034183">
              <w:marLeft w:val="0"/>
              <w:marRight w:val="0"/>
              <w:marTop w:val="0"/>
              <w:marBottom w:val="0"/>
              <w:divBdr>
                <w:top w:val="none" w:sz="0" w:space="0" w:color="auto"/>
                <w:left w:val="none" w:sz="0" w:space="0" w:color="auto"/>
                <w:bottom w:val="none" w:sz="0" w:space="0" w:color="auto"/>
                <w:right w:val="none" w:sz="0" w:space="0" w:color="auto"/>
              </w:divBdr>
            </w:div>
            <w:div w:id="1223053548">
              <w:marLeft w:val="0"/>
              <w:marRight w:val="0"/>
              <w:marTop w:val="0"/>
              <w:marBottom w:val="0"/>
              <w:divBdr>
                <w:top w:val="none" w:sz="0" w:space="0" w:color="auto"/>
                <w:left w:val="none" w:sz="0" w:space="0" w:color="auto"/>
                <w:bottom w:val="none" w:sz="0" w:space="0" w:color="auto"/>
                <w:right w:val="none" w:sz="0" w:space="0" w:color="auto"/>
              </w:divBdr>
            </w:div>
            <w:div w:id="136067903">
              <w:marLeft w:val="0"/>
              <w:marRight w:val="0"/>
              <w:marTop w:val="0"/>
              <w:marBottom w:val="0"/>
              <w:divBdr>
                <w:top w:val="none" w:sz="0" w:space="0" w:color="auto"/>
                <w:left w:val="none" w:sz="0" w:space="0" w:color="auto"/>
                <w:bottom w:val="none" w:sz="0" w:space="0" w:color="auto"/>
                <w:right w:val="none" w:sz="0" w:space="0" w:color="auto"/>
              </w:divBdr>
            </w:div>
          </w:divsChild>
        </w:div>
        <w:div w:id="1770158016">
          <w:marLeft w:val="0"/>
          <w:marRight w:val="0"/>
          <w:marTop w:val="0"/>
          <w:marBottom w:val="0"/>
          <w:divBdr>
            <w:top w:val="none" w:sz="0" w:space="0" w:color="auto"/>
            <w:left w:val="none" w:sz="0" w:space="0" w:color="auto"/>
            <w:bottom w:val="none" w:sz="0" w:space="0" w:color="auto"/>
            <w:right w:val="none" w:sz="0" w:space="0" w:color="auto"/>
          </w:divBdr>
          <w:divsChild>
            <w:div w:id="488057745">
              <w:marLeft w:val="0"/>
              <w:marRight w:val="0"/>
              <w:marTop w:val="0"/>
              <w:marBottom w:val="0"/>
              <w:divBdr>
                <w:top w:val="none" w:sz="0" w:space="0" w:color="auto"/>
                <w:left w:val="none" w:sz="0" w:space="0" w:color="auto"/>
                <w:bottom w:val="none" w:sz="0" w:space="0" w:color="auto"/>
                <w:right w:val="none" w:sz="0" w:space="0" w:color="auto"/>
              </w:divBdr>
            </w:div>
            <w:div w:id="1557157863">
              <w:marLeft w:val="0"/>
              <w:marRight w:val="0"/>
              <w:marTop w:val="0"/>
              <w:marBottom w:val="0"/>
              <w:divBdr>
                <w:top w:val="none" w:sz="0" w:space="0" w:color="auto"/>
                <w:left w:val="none" w:sz="0" w:space="0" w:color="auto"/>
                <w:bottom w:val="none" w:sz="0" w:space="0" w:color="auto"/>
                <w:right w:val="none" w:sz="0" w:space="0" w:color="auto"/>
              </w:divBdr>
            </w:div>
            <w:div w:id="147536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351984">
      <w:bodyDiv w:val="1"/>
      <w:marLeft w:val="0"/>
      <w:marRight w:val="0"/>
      <w:marTop w:val="0"/>
      <w:marBottom w:val="0"/>
      <w:divBdr>
        <w:top w:val="none" w:sz="0" w:space="0" w:color="auto"/>
        <w:left w:val="none" w:sz="0" w:space="0" w:color="auto"/>
        <w:bottom w:val="none" w:sz="0" w:space="0" w:color="auto"/>
        <w:right w:val="none" w:sz="0" w:space="0" w:color="auto"/>
      </w:divBdr>
      <w:divsChild>
        <w:div w:id="626736731">
          <w:marLeft w:val="0"/>
          <w:marRight w:val="0"/>
          <w:marTop w:val="0"/>
          <w:marBottom w:val="0"/>
          <w:divBdr>
            <w:top w:val="none" w:sz="0" w:space="0" w:color="auto"/>
            <w:left w:val="none" w:sz="0" w:space="0" w:color="auto"/>
            <w:bottom w:val="none" w:sz="0" w:space="0" w:color="auto"/>
            <w:right w:val="none" w:sz="0" w:space="0" w:color="auto"/>
          </w:divBdr>
        </w:div>
        <w:div w:id="1403990771">
          <w:marLeft w:val="0"/>
          <w:marRight w:val="0"/>
          <w:marTop w:val="0"/>
          <w:marBottom w:val="0"/>
          <w:divBdr>
            <w:top w:val="none" w:sz="0" w:space="0" w:color="auto"/>
            <w:left w:val="none" w:sz="0" w:space="0" w:color="auto"/>
            <w:bottom w:val="none" w:sz="0" w:space="0" w:color="auto"/>
            <w:right w:val="none" w:sz="0" w:space="0" w:color="auto"/>
          </w:divBdr>
        </w:div>
        <w:div w:id="684938552">
          <w:marLeft w:val="0"/>
          <w:marRight w:val="0"/>
          <w:marTop w:val="0"/>
          <w:marBottom w:val="0"/>
          <w:divBdr>
            <w:top w:val="none" w:sz="0" w:space="0" w:color="auto"/>
            <w:left w:val="none" w:sz="0" w:space="0" w:color="auto"/>
            <w:bottom w:val="none" w:sz="0" w:space="0" w:color="auto"/>
            <w:right w:val="none" w:sz="0" w:space="0" w:color="auto"/>
          </w:divBdr>
        </w:div>
        <w:div w:id="1949923992">
          <w:marLeft w:val="0"/>
          <w:marRight w:val="0"/>
          <w:marTop w:val="0"/>
          <w:marBottom w:val="0"/>
          <w:divBdr>
            <w:top w:val="none" w:sz="0" w:space="0" w:color="auto"/>
            <w:left w:val="none" w:sz="0" w:space="0" w:color="auto"/>
            <w:bottom w:val="none" w:sz="0" w:space="0" w:color="auto"/>
            <w:right w:val="none" w:sz="0" w:space="0" w:color="auto"/>
          </w:divBdr>
        </w:div>
        <w:div w:id="885601275">
          <w:marLeft w:val="0"/>
          <w:marRight w:val="0"/>
          <w:marTop w:val="0"/>
          <w:marBottom w:val="0"/>
          <w:divBdr>
            <w:top w:val="none" w:sz="0" w:space="0" w:color="auto"/>
            <w:left w:val="none" w:sz="0" w:space="0" w:color="auto"/>
            <w:bottom w:val="none" w:sz="0" w:space="0" w:color="auto"/>
            <w:right w:val="none" w:sz="0" w:space="0" w:color="auto"/>
          </w:divBdr>
        </w:div>
      </w:divsChild>
    </w:div>
    <w:div w:id="1268733573">
      <w:bodyDiv w:val="1"/>
      <w:marLeft w:val="0"/>
      <w:marRight w:val="0"/>
      <w:marTop w:val="0"/>
      <w:marBottom w:val="0"/>
      <w:divBdr>
        <w:top w:val="none" w:sz="0" w:space="0" w:color="auto"/>
        <w:left w:val="none" w:sz="0" w:space="0" w:color="auto"/>
        <w:bottom w:val="none" w:sz="0" w:space="0" w:color="auto"/>
        <w:right w:val="none" w:sz="0" w:space="0" w:color="auto"/>
      </w:divBdr>
      <w:divsChild>
        <w:div w:id="133957177">
          <w:marLeft w:val="0"/>
          <w:marRight w:val="0"/>
          <w:marTop w:val="0"/>
          <w:marBottom w:val="0"/>
          <w:divBdr>
            <w:top w:val="none" w:sz="0" w:space="0" w:color="auto"/>
            <w:left w:val="none" w:sz="0" w:space="0" w:color="auto"/>
            <w:bottom w:val="none" w:sz="0" w:space="0" w:color="auto"/>
            <w:right w:val="none" w:sz="0" w:space="0" w:color="auto"/>
          </w:divBdr>
        </w:div>
        <w:div w:id="867570131">
          <w:marLeft w:val="0"/>
          <w:marRight w:val="0"/>
          <w:marTop w:val="0"/>
          <w:marBottom w:val="0"/>
          <w:divBdr>
            <w:top w:val="none" w:sz="0" w:space="0" w:color="auto"/>
            <w:left w:val="none" w:sz="0" w:space="0" w:color="auto"/>
            <w:bottom w:val="none" w:sz="0" w:space="0" w:color="auto"/>
            <w:right w:val="none" w:sz="0" w:space="0" w:color="auto"/>
          </w:divBdr>
        </w:div>
        <w:div w:id="1757941927">
          <w:marLeft w:val="0"/>
          <w:marRight w:val="0"/>
          <w:marTop w:val="0"/>
          <w:marBottom w:val="0"/>
          <w:divBdr>
            <w:top w:val="none" w:sz="0" w:space="0" w:color="auto"/>
            <w:left w:val="none" w:sz="0" w:space="0" w:color="auto"/>
            <w:bottom w:val="none" w:sz="0" w:space="0" w:color="auto"/>
            <w:right w:val="none" w:sz="0" w:space="0" w:color="auto"/>
          </w:divBdr>
        </w:div>
        <w:div w:id="1908683076">
          <w:marLeft w:val="0"/>
          <w:marRight w:val="0"/>
          <w:marTop w:val="0"/>
          <w:marBottom w:val="0"/>
          <w:divBdr>
            <w:top w:val="none" w:sz="0" w:space="0" w:color="auto"/>
            <w:left w:val="none" w:sz="0" w:space="0" w:color="auto"/>
            <w:bottom w:val="none" w:sz="0" w:space="0" w:color="auto"/>
            <w:right w:val="none" w:sz="0" w:space="0" w:color="auto"/>
          </w:divBdr>
        </w:div>
        <w:div w:id="843935106">
          <w:marLeft w:val="0"/>
          <w:marRight w:val="0"/>
          <w:marTop w:val="0"/>
          <w:marBottom w:val="0"/>
          <w:divBdr>
            <w:top w:val="none" w:sz="0" w:space="0" w:color="auto"/>
            <w:left w:val="none" w:sz="0" w:space="0" w:color="auto"/>
            <w:bottom w:val="none" w:sz="0" w:space="0" w:color="auto"/>
            <w:right w:val="none" w:sz="0" w:space="0" w:color="auto"/>
          </w:divBdr>
        </w:div>
        <w:div w:id="731656740">
          <w:marLeft w:val="0"/>
          <w:marRight w:val="0"/>
          <w:marTop w:val="0"/>
          <w:marBottom w:val="0"/>
          <w:divBdr>
            <w:top w:val="none" w:sz="0" w:space="0" w:color="auto"/>
            <w:left w:val="none" w:sz="0" w:space="0" w:color="auto"/>
            <w:bottom w:val="none" w:sz="0" w:space="0" w:color="auto"/>
            <w:right w:val="none" w:sz="0" w:space="0" w:color="auto"/>
          </w:divBdr>
        </w:div>
        <w:div w:id="760682407">
          <w:marLeft w:val="0"/>
          <w:marRight w:val="0"/>
          <w:marTop w:val="0"/>
          <w:marBottom w:val="0"/>
          <w:divBdr>
            <w:top w:val="none" w:sz="0" w:space="0" w:color="auto"/>
            <w:left w:val="none" w:sz="0" w:space="0" w:color="auto"/>
            <w:bottom w:val="none" w:sz="0" w:space="0" w:color="auto"/>
            <w:right w:val="none" w:sz="0" w:space="0" w:color="auto"/>
          </w:divBdr>
        </w:div>
        <w:div w:id="34887944">
          <w:marLeft w:val="0"/>
          <w:marRight w:val="0"/>
          <w:marTop w:val="0"/>
          <w:marBottom w:val="0"/>
          <w:divBdr>
            <w:top w:val="none" w:sz="0" w:space="0" w:color="auto"/>
            <w:left w:val="none" w:sz="0" w:space="0" w:color="auto"/>
            <w:bottom w:val="none" w:sz="0" w:space="0" w:color="auto"/>
            <w:right w:val="none" w:sz="0" w:space="0" w:color="auto"/>
          </w:divBdr>
        </w:div>
        <w:div w:id="1465544721">
          <w:marLeft w:val="0"/>
          <w:marRight w:val="0"/>
          <w:marTop w:val="0"/>
          <w:marBottom w:val="0"/>
          <w:divBdr>
            <w:top w:val="none" w:sz="0" w:space="0" w:color="auto"/>
            <w:left w:val="none" w:sz="0" w:space="0" w:color="auto"/>
            <w:bottom w:val="none" w:sz="0" w:space="0" w:color="auto"/>
            <w:right w:val="none" w:sz="0" w:space="0" w:color="auto"/>
          </w:divBdr>
        </w:div>
        <w:div w:id="1804738330">
          <w:marLeft w:val="0"/>
          <w:marRight w:val="0"/>
          <w:marTop w:val="0"/>
          <w:marBottom w:val="0"/>
          <w:divBdr>
            <w:top w:val="none" w:sz="0" w:space="0" w:color="auto"/>
            <w:left w:val="none" w:sz="0" w:space="0" w:color="auto"/>
            <w:bottom w:val="none" w:sz="0" w:space="0" w:color="auto"/>
            <w:right w:val="none" w:sz="0" w:space="0" w:color="auto"/>
          </w:divBdr>
        </w:div>
        <w:div w:id="957881119">
          <w:marLeft w:val="0"/>
          <w:marRight w:val="0"/>
          <w:marTop w:val="0"/>
          <w:marBottom w:val="0"/>
          <w:divBdr>
            <w:top w:val="none" w:sz="0" w:space="0" w:color="auto"/>
            <w:left w:val="none" w:sz="0" w:space="0" w:color="auto"/>
            <w:bottom w:val="none" w:sz="0" w:space="0" w:color="auto"/>
            <w:right w:val="none" w:sz="0" w:space="0" w:color="auto"/>
          </w:divBdr>
        </w:div>
        <w:div w:id="2060549016">
          <w:marLeft w:val="0"/>
          <w:marRight w:val="0"/>
          <w:marTop w:val="0"/>
          <w:marBottom w:val="0"/>
          <w:divBdr>
            <w:top w:val="none" w:sz="0" w:space="0" w:color="auto"/>
            <w:left w:val="none" w:sz="0" w:space="0" w:color="auto"/>
            <w:bottom w:val="none" w:sz="0" w:space="0" w:color="auto"/>
            <w:right w:val="none" w:sz="0" w:space="0" w:color="auto"/>
          </w:divBdr>
        </w:div>
        <w:div w:id="718554845">
          <w:marLeft w:val="0"/>
          <w:marRight w:val="0"/>
          <w:marTop w:val="0"/>
          <w:marBottom w:val="0"/>
          <w:divBdr>
            <w:top w:val="none" w:sz="0" w:space="0" w:color="auto"/>
            <w:left w:val="none" w:sz="0" w:space="0" w:color="auto"/>
            <w:bottom w:val="none" w:sz="0" w:space="0" w:color="auto"/>
            <w:right w:val="none" w:sz="0" w:space="0" w:color="auto"/>
          </w:divBdr>
        </w:div>
        <w:div w:id="918635416">
          <w:marLeft w:val="0"/>
          <w:marRight w:val="0"/>
          <w:marTop w:val="0"/>
          <w:marBottom w:val="0"/>
          <w:divBdr>
            <w:top w:val="none" w:sz="0" w:space="0" w:color="auto"/>
            <w:left w:val="none" w:sz="0" w:space="0" w:color="auto"/>
            <w:bottom w:val="none" w:sz="0" w:space="0" w:color="auto"/>
            <w:right w:val="none" w:sz="0" w:space="0" w:color="auto"/>
          </w:divBdr>
        </w:div>
        <w:div w:id="287980222">
          <w:marLeft w:val="0"/>
          <w:marRight w:val="0"/>
          <w:marTop w:val="0"/>
          <w:marBottom w:val="0"/>
          <w:divBdr>
            <w:top w:val="none" w:sz="0" w:space="0" w:color="auto"/>
            <w:left w:val="none" w:sz="0" w:space="0" w:color="auto"/>
            <w:bottom w:val="none" w:sz="0" w:space="0" w:color="auto"/>
            <w:right w:val="none" w:sz="0" w:space="0" w:color="auto"/>
          </w:divBdr>
        </w:div>
        <w:div w:id="452990883">
          <w:marLeft w:val="0"/>
          <w:marRight w:val="0"/>
          <w:marTop w:val="0"/>
          <w:marBottom w:val="0"/>
          <w:divBdr>
            <w:top w:val="none" w:sz="0" w:space="0" w:color="auto"/>
            <w:left w:val="none" w:sz="0" w:space="0" w:color="auto"/>
            <w:bottom w:val="none" w:sz="0" w:space="0" w:color="auto"/>
            <w:right w:val="none" w:sz="0" w:space="0" w:color="auto"/>
          </w:divBdr>
        </w:div>
      </w:divsChild>
    </w:div>
    <w:div w:id="1306930689">
      <w:bodyDiv w:val="1"/>
      <w:marLeft w:val="0"/>
      <w:marRight w:val="0"/>
      <w:marTop w:val="0"/>
      <w:marBottom w:val="0"/>
      <w:divBdr>
        <w:top w:val="none" w:sz="0" w:space="0" w:color="auto"/>
        <w:left w:val="none" w:sz="0" w:space="0" w:color="auto"/>
        <w:bottom w:val="none" w:sz="0" w:space="0" w:color="auto"/>
        <w:right w:val="none" w:sz="0" w:space="0" w:color="auto"/>
      </w:divBdr>
      <w:divsChild>
        <w:div w:id="1742824291">
          <w:marLeft w:val="0"/>
          <w:marRight w:val="0"/>
          <w:marTop w:val="0"/>
          <w:marBottom w:val="0"/>
          <w:divBdr>
            <w:top w:val="none" w:sz="0" w:space="0" w:color="auto"/>
            <w:left w:val="none" w:sz="0" w:space="0" w:color="auto"/>
            <w:bottom w:val="none" w:sz="0" w:space="0" w:color="auto"/>
            <w:right w:val="none" w:sz="0" w:space="0" w:color="auto"/>
          </w:divBdr>
        </w:div>
        <w:div w:id="1826244577">
          <w:marLeft w:val="0"/>
          <w:marRight w:val="0"/>
          <w:marTop w:val="0"/>
          <w:marBottom w:val="0"/>
          <w:divBdr>
            <w:top w:val="none" w:sz="0" w:space="0" w:color="auto"/>
            <w:left w:val="none" w:sz="0" w:space="0" w:color="auto"/>
            <w:bottom w:val="none" w:sz="0" w:space="0" w:color="auto"/>
            <w:right w:val="none" w:sz="0" w:space="0" w:color="auto"/>
          </w:divBdr>
        </w:div>
        <w:div w:id="466169567">
          <w:marLeft w:val="0"/>
          <w:marRight w:val="0"/>
          <w:marTop w:val="0"/>
          <w:marBottom w:val="0"/>
          <w:divBdr>
            <w:top w:val="none" w:sz="0" w:space="0" w:color="auto"/>
            <w:left w:val="none" w:sz="0" w:space="0" w:color="auto"/>
            <w:bottom w:val="none" w:sz="0" w:space="0" w:color="auto"/>
            <w:right w:val="none" w:sz="0" w:space="0" w:color="auto"/>
          </w:divBdr>
        </w:div>
        <w:div w:id="1231427178">
          <w:marLeft w:val="0"/>
          <w:marRight w:val="0"/>
          <w:marTop w:val="0"/>
          <w:marBottom w:val="0"/>
          <w:divBdr>
            <w:top w:val="none" w:sz="0" w:space="0" w:color="auto"/>
            <w:left w:val="none" w:sz="0" w:space="0" w:color="auto"/>
            <w:bottom w:val="none" w:sz="0" w:space="0" w:color="auto"/>
            <w:right w:val="none" w:sz="0" w:space="0" w:color="auto"/>
          </w:divBdr>
        </w:div>
        <w:div w:id="1929000830">
          <w:marLeft w:val="0"/>
          <w:marRight w:val="0"/>
          <w:marTop w:val="0"/>
          <w:marBottom w:val="0"/>
          <w:divBdr>
            <w:top w:val="none" w:sz="0" w:space="0" w:color="auto"/>
            <w:left w:val="none" w:sz="0" w:space="0" w:color="auto"/>
            <w:bottom w:val="none" w:sz="0" w:space="0" w:color="auto"/>
            <w:right w:val="none" w:sz="0" w:space="0" w:color="auto"/>
          </w:divBdr>
        </w:div>
        <w:div w:id="1651321514">
          <w:marLeft w:val="0"/>
          <w:marRight w:val="0"/>
          <w:marTop w:val="0"/>
          <w:marBottom w:val="0"/>
          <w:divBdr>
            <w:top w:val="none" w:sz="0" w:space="0" w:color="auto"/>
            <w:left w:val="none" w:sz="0" w:space="0" w:color="auto"/>
            <w:bottom w:val="none" w:sz="0" w:space="0" w:color="auto"/>
            <w:right w:val="none" w:sz="0" w:space="0" w:color="auto"/>
          </w:divBdr>
        </w:div>
        <w:div w:id="1568808877">
          <w:marLeft w:val="0"/>
          <w:marRight w:val="0"/>
          <w:marTop w:val="0"/>
          <w:marBottom w:val="0"/>
          <w:divBdr>
            <w:top w:val="none" w:sz="0" w:space="0" w:color="auto"/>
            <w:left w:val="none" w:sz="0" w:space="0" w:color="auto"/>
            <w:bottom w:val="none" w:sz="0" w:space="0" w:color="auto"/>
            <w:right w:val="none" w:sz="0" w:space="0" w:color="auto"/>
          </w:divBdr>
        </w:div>
        <w:div w:id="859859686">
          <w:marLeft w:val="0"/>
          <w:marRight w:val="0"/>
          <w:marTop w:val="0"/>
          <w:marBottom w:val="0"/>
          <w:divBdr>
            <w:top w:val="none" w:sz="0" w:space="0" w:color="auto"/>
            <w:left w:val="none" w:sz="0" w:space="0" w:color="auto"/>
            <w:bottom w:val="none" w:sz="0" w:space="0" w:color="auto"/>
            <w:right w:val="none" w:sz="0" w:space="0" w:color="auto"/>
          </w:divBdr>
        </w:div>
        <w:div w:id="382410435">
          <w:marLeft w:val="0"/>
          <w:marRight w:val="0"/>
          <w:marTop w:val="0"/>
          <w:marBottom w:val="0"/>
          <w:divBdr>
            <w:top w:val="none" w:sz="0" w:space="0" w:color="auto"/>
            <w:left w:val="none" w:sz="0" w:space="0" w:color="auto"/>
            <w:bottom w:val="none" w:sz="0" w:space="0" w:color="auto"/>
            <w:right w:val="none" w:sz="0" w:space="0" w:color="auto"/>
          </w:divBdr>
        </w:div>
        <w:div w:id="1059717208">
          <w:marLeft w:val="0"/>
          <w:marRight w:val="0"/>
          <w:marTop w:val="0"/>
          <w:marBottom w:val="0"/>
          <w:divBdr>
            <w:top w:val="none" w:sz="0" w:space="0" w:color="auto"/>
            <w:left w:val="none" w:sz="0" w:space="0" w:color="auto"/>
            <w:bottom w:val="none" w:sz="0" w:space="0" w:color="auto"/>
            <w:right w:val="none" w:sz="0" w:space="0" w:color="auto"/>
          </w:divBdr>
        </w:div>
        <w:div w:id="884172776">
          <w:marLeft w:val="0"/>
          <w:marRight w:val="0"/>
          <w:marTop w:val="0"/>
          <w:marBottom w:val="0"/>
          <w:divBdr>
            <w:top w:val="none" w:sz="0" w:space="0" w:color="auto"/>
            <w:left w:val="none" w:sz="0" w:space="0" w:color="auto"/>
            <w:bottom w:val="none" w:sz="0" w:space="0" w:color="auto"/>
            <w:right w:val="none" w:sz="0" w:space="0" w:color="auto"/>
          </w:divBdr>
        </w:div>
      </w:divsChild>
    </w:div>
    <w:div w:id="1399936567">
      <w:bodyDiv w:val="1"/>
      <w:marLeft w:val="0"/>
      <w:marRight w:val="0"/>
      <w:marTop w:val="0"/>
      <w:marBottom w:val="0"/>
      <w:divBdr>
        <w:top w:val="none" w:sz="0" w:space="0" w:color="auto"/>
        <w:left w:val="none" w:sz="0" w:space="0" w:color="auto"/>
        <w:bottom w:val="none" w:sz="0" w:space="0" w:color="auto"/>
        <w:right w:val="none" w:sz="0" w:space="0" w:color="auto"/>
      </w:divBdr>
      <w:divsChild>
        <w:div w:id="1347903824">
          <w:marLeft w:val="0"/>
          <w:marRight w:val="0"/>
          <w:marTop w:val="0"/>
          <w:marBottom w:val="0"/>
          <w:divBdr>
            <w:top w:val="none" w:sz="0" w:space="0" w:color="auto"/>
            <w:left w:val="none" w:sz="0" w:space="0" w:color="auto"/>
            <w:bottom w:val="none" w:sz="0" w:space="0" w:color="auto"/>
            <w:right w:val="none" w:sz="0" w:space="0" w:color="auto"/>
          </w:divBdr>
        </w:div>
        <w:div w:id="1412703838">
          <w:marLeft w:val="0"/>
          <w:marRight w:val="0"/>
          <w:marTop w:val="0"/>
          <w:marBottom w:val="0"/>
          <w:divBdr>
            <w:top w:val="none" w:sz="0" w:space="0" w:color="auto"/>
            <w:left w:val="none" w:sz="0" w:space="0" w:color="auto"/>
            <w:bottom w:val="none" w:sz="0" w:space="0" w:color="auto"/>
            <w:right w:val="none" w:sz="0" w:space="0" w:color="auto"/>
          </w:divBdr>
        </w:div>
        <w:div w:id="99952722">
          <w:marLeft w:val="0"/>
          <w:marRight w:val="0"/>
          <w:marTop w:val="0"/>
          <w:marBottom w:val="0"/>
          <w:divBdr>
            <w:top w:val="none" w:sz="0" w:space="0" w:color="auto"/>
            <w:left w:val="none" w:sz="0" w:space="0" w:color="auto"/>
            <w:bottom w:val="none" w:sz="0" w:space="0" w:color="auto"/>
            <w:right w:val="none" w:sz="0" w:space="0" w:color="auto"/>
          </w:divBdr>
        </w:div>
        <w:div w:id="2005548372">
          <w:marLeft w:val="0"/>
          <w:marRight w:val="0"/>
          <w:marTop w:val="0"/>
          <w:marBottom w:val="0"/>
          <w:divBdr>
            <w:top w:val="none" w:sz="0" w:space="0" w:color="auto"/>
            <w:left w:val="none" w:sz="0" w:space="0" w:color="auto"/>
            <w:bottom w:val="none" w:sz="0" w:space="0" w:color="auto"/>
            <w:right w:val="none" w:sz="0" w:space="0" w:color="auto"/>
          </w:divBdr>
        </w:div>
        <w:div w:id="1626041253">
          <w:marLeft w:val="0"/>
          <w:marRight w:val="0"/>
          <w:marTop w:val="0"/>
          <w:marBottom w:val="0"/>
          <w:divBdr>
            <w:top w:val="none" w:sz="0" w:space="0" w:color="auto"/>
            <w:left w:val="none" w:sz="0" w:space="0" w:color="auto"/>
            <w:bottom w:val="none" w:sz="0" w:space="0" w:color="auto"/>
            <w:right w:val="none" w:sz="0" w:space="0" w:color="auto"/>
          </w:divBdr>
        </w:div>
      </w:divsChild>
    </w:div>
    <w:div w:id="1420516922">
      <w:bodyDiv w:val="1"/>
      <w:marLeft w:val="0"/>
      <w:marRight w:val="0"/>
      <w:marTop w:val="0"/>
      <w:marBottom w:val="0"/>
      <w:divBdr>
        <w:top w:val="none" w:sz="0" w:space="0" w:color="auto"/>
        <w:left w:val="none" w:sz="0" w:space="0" w:color="auto"/>
        <w:bottom w:val="none" w:sz="0" w:space="0" w:color="auto"/>
        <w:right w:val="none" w:sz="0" w:space="0" w:color="auto"/>
      </w:divBdr>
      <w:divsChild>
        <w:div w:id="2072999840">
          <w:marLeft w:val="0"/>
          <w:marRight w:val="0"/>
          <w:marTop w:val="0"/>
          <w:marBottom w:val="0"/>
          <w:divBdr>
            <w:top w:val="none" w:sz="0" w:space="0" w:color="auto"/>
            <w:left w:val="none" w:sz="0" w:space="0" w:color="auto"/>
            <w:bottom w:val="none" w:sz="0" w:space="0" w:color="auto"/>
            <w:right w:val="none" w:sz="0" w:space="0" w:color="auto"/>
          </w:divBdr>
        </w:div>
        <w:div w:id="1546677814">
          <w:marLeft w:val="0"/>
          <w:marRight w:val="0"/>
          <w:marTop w:val="0"/>
          <w:marBottom w:val="0"/>
          <w:divBdr>
            <w:top w:val="none" w:sz="0" w:space="0" w:color="auto"/>
            <w:left w:val="none" w:sz="0" w:space="0" w:color="auto"/>
            <w:bottom w:val="none" w:sz="0" w:space="0" w:color="auto"/>
            <w:right w:val="none" w:sz="0" w:space="0" w:color="auto"/>
          </w:divBdr>
        </w:div>
        <w:div w:id="849948040">
          <w:marLeft w:val="0"/>
          <w:marRight w:val="0"/>
          <w:marTop w:val="0"/>
          <w:marBottom w:val="0"/>
          <w:divBdr>
            <w:top w:val="none" w:sz="0" w:space="0" w:color="auto"/>
            <w:left w:val="none" w:sz="0" w:space="0" w:color="auto"/>
            <w:bottom w:val="none" w:sz="0" w:space="0" w:color="auto"/>
            <w:right w:val="none" w:sz="0" w:space="0" w:color="auto"/>
          </w:divBdr>
        </w:div>
        <w:div w:id="1558391897">
          <w:marLeft w:val="0"/>
          <w:marRight w:val="0"/>
          <w:marTop w:val="0"/>
          <w:marBottom w:val="0"/>
          <w:divBdr>
            <w:top w:val="none" w:sz="0" w:space="0" w:color="auto"/>
            <w:left w:val="none" w:sz="0" w:space="0" w:color="auto"/>
            <w:bottom w:val="none" w:sz="0" w:space="0" w:color="auto"/>
            <w:right w:val="none" w:sz="0" w:space="0" w:color="auto"/>
          </w:divBdr>
        </w:div>
        <w:div w:id="1460370866">
          <w:marLeft w:val="0"/>
          <w:marRight w:val="0"/>
          <w:marTop w:val="0"/>
          <w:marBottom w:val="0"/>
          <w:divBdr>
            <w:top w:val="none" w:sz="0" w:space="0" w:color="auto"/>
            <w:left w:val="none" w:sz="0" w:space="0" w:color="auto"/>
            <w:bottom w:val="none" w:sz="0" w:space="0" w:color="auto"/>
            <w:right w:val="none" w:sz="0" w:space="0" w:color="auto"/>
          </w:divBdr>
        </w:div>
        <w:div w:id="1422949156">
          <w:marLeft w:val="0"/>
          <w:marRight w:val="0"/>
          <w:marTop w:val="0"/>
          <w:marBottom w:val="0"/>
          <w:divBdr>
            <w:top w:val="none" w:sz="0" w:space="0" w:color="auto"/>
            <w:left w:val="none" w:sz="0" w:space="0" w:color="auto"/>
            <w:bottom w:val="none" w:sz="0" w:space="0" w:color="auto"/>
            <w:right w:val="none" w:sz="0" w:space="0" w:color="auto"/>
          </w:divBdr>
        </w:div>
        <w:div w:id="875892916">
          <w:marLeft w:val="0"/>
          <w:marRight w:val="0"/>
          <w:marTop w:val="0"/>
          <w:marBottom w:val="0"/>
          <w:divBdr>
            <w:top w:val="none" w:sz="0" w:space="0" w:color="auto"/>
            <w:left w:val="none" w:sz="0" w:space="0" w:color="auto"/>
            <w:bottom w:val="none" w:sz="0" w:space="0" w:color="auto"/>
            <w:right w:val="none" w:sz="0" w:space="0" w:color="auto"/>
          </w:divBdr>
        </w:div>
        <w:div w:id="1354917750">
          <w:marLeft w:val="0"/>
          <w:marRight w:val="0"/>
          <w:marTop w:val="0"/>
          <w:marBottom w:val="0"/>
          <w:divBdr>
            <w:top w:val="none" w:sz="0" w:space="0" w:color="auto"/>
            <w:left w:val="none" w:sz="0" w:space="0" w:color="auto"/>
            <w:bottom w:val="none" w:sz="0" w:space="0" w:color="auto"/>
            <w:right w:val="none" w:sz="0" w:space="0" w:color="auto"/>
          </w:divBdr>
        </w:div>
        <w:div w:id="1300720074">
          <w:marLeft w:val="0"/>
          <w:marRight w:val="0"/>
          <w:marTop w:val="0"/>
          <w:marBottom w:val="0"/>
          <w:divBdr>
            <w:top w:val="none" w:sz="0" w:space="0" w:color="auto"/>
            <w:left w:val="none" w:sz="0" w:space="0" w:color="auto"/>
            <w:bottom w:val="none" w:sz="0" w:space="0" w:color="auto"/>
            <w:right w:val="none" w:sz="0" w:space="0" w:color="auto"/>
          </w:divBdr>
        </w:div>
        <w:div w:id="101654726">
          <w:marLeft w:val="0"/>
          <w:marRight w:val="0"/>
          <w:marTop w:val="0"/>
          <w:marBottom w:val="0"/>
          <w:divBdr>
            <w:top w:val="none" w:sz="0" w:space="0" w:color="auto"/>
            <w:left w:val="none" w:sz="0" w:space="0" w:color="auto"/>
            <w:bottom w:val="none" w:sz="0" w:space="0" w:color="auto"/>
            <w:right w:val="none" w:sz="0" w:space="0" w:color="auto"/>
          </w:divBdr>
        </w:div>
        <w:div w:id="1397244532">
          <w:marLeft w:val="0"/>
          <w:marRight w:val="0"/>
          <w:marTop w:val="0"/>
          <w:marBottom w:val="0"/>
          <w:divBdr>
            <w:top w:val="none" w:sz="0" w:space="0" w:color="auto"/>
            <w:left w:val="none" w:sz="0" w:space="0" w:color="auto"/>
            <w:bottom w:val="none" w:sz="0" w:space="0" w:color="auto"/>
            <w:right w:val="none" w:sz="0" w:space="0" w:color="auto"/>
          </w:divBdr>
        </w:div>
        <w:div w:id="7755106">
          <w:marLeft w:val="0"/>
          <w:marRight w:val="0"/>
          <w:marTop w:val="0"/>
          <w:marBottom w:val="0"/>
          <w:divBdr>
            <w:top w:val="none" w:sz="0" w:space="0" w:color="auto"/>
            <w:left w:val="none" w:sz="0" w:space="0" w:color="auto"/>
            <w:bottom w:val="none" w:sz="0" w:space="0" w:color="auto"/>
            <w:right w:val="none" w:sz="0" w:space="0" w:color="auto"/>
          </w:divBdr>
        </w:div>
        <w:div w:id="690644310">
          <w:marLeft w:val="0"/>
          <w:marRight w:val="0"/>
          <w:marTop w:val="0"/>
          <w:marBottom w:val="0"/>
          <w:divBdr>
            <w:top w:val="none" w:sz="0" w:space="0" w:color="auto"/>
            <w:left w:val="none" w:sz="0" w:space="0" w:color="auto"/>
            <w:bottom w:val="none" w:sz="0" w:space="0" w:color="auto"/>
            <w:right w:val="none" w:sz="0" w:space="0" w:color="auto"/>
          </w:divBdr>
        </w:div>
        <w:div w:id="999773739">
          <w:marLeft w:val="0"/>
          <w:marRight w:val="0"/>
          <w:marTop w:val="0"/>
          <w:marBottom w:val="0"/>
          <w:divBdr>
            <w:top w:val="none" w:sz="0" w:space="0" w:color="auto"/>
            <w:left w:val="none" w:sz="0" w:space="0" w:color="auto"/>
            <w:bottom w:val="none" w:sz="0" w:space="0" w:color="auto"/>
            <w:right w:val="none" w:sz="0" w:space="0" w:color="auto"/>
          </w:divBdr>
        </w:div>
        <w:div w:id="1081098863">
          <w:marLeft w:val="0"/>
          <w:marRight w:val="0"/>
          <w:marTop w:val="0"/>
          <w:marBottom w:val="0"/>
          <w:divBdr>
            <w:top w:val="none" w:sz="0" w:space="0" w:color="auto"/>
            <w:left w:val="none" w:sz="0" w:space="0" w:color="auto"/>
            <w:bottom w:val="none" w:sz="0" w:space="0" w:color="auto"/>
            <w:right w:val="none" w:sz="0" w:space="0" w:color="auto"/>
          </w:divBdr>
        </w:div>
        <w:div w:id="664934750">
          <w:marLeft w:val="0"/>
          <w:marRight w:val="0"/>
          <w:marTop w:val="0"/>
          <w:marBottom w:val="0"/>
          <w:divBdr>
            <w:top w:val="none" w:sz="0" w:space="0" w:color="auto"/>
            <w:left w:val="none" w:sz="0" w:space="0" w:color="auto"/>
            <w:bottom w:val="none" w:sz="0" w:space="0" w:color="auto"/>
            <w:right w:val="none" w:sz="0" w:space="0" w:color="auto"/>
          </w:divBdr>
        </w:div>
        <w:div w:id="1057510358">
          <w:marLeft w:val="0"/>
          <w:marRight w:val="0"/>
          <w:marTop w:val="0"/>
          <w:marBottom w:val="0"/>
          <w:divBdr>
            <w:top w:val="none" w:sz="0" w:space="0" w:color="auto"/>
            <w:left w:val="none" w:sz="0" w:space="0" w:color="auto"/>
            <w:bottom w:val="none" w:sz="0" w:space="0" w:color="auto"/>
            <w:right w:val="none" w:sz="0" w:space="0" w:color="auto"/>
          </w:divBdr>
        </w:div>
        <w:div w:id="1402563688">
          <w:marLeft w:val="0"/>
          <w:marRight w:val="0"/>
          <w:marTop w:val="0"/>
          <w:marBottom w:val="0"/>
          <w:divBdr>
            <w:top w:val="none" w:sz="0" w:space="0" w:color="auto"/>
            <w:left w:val="none" w:sz="0" w:space="0" w:color="auto"/>
            <w:bottom w:val="none" w:sz="0" w:space="0" w:color="auto"/>
            <w:right w:val="none" w:sz="0" w:space="0" w:color="auto"/>
          </w:divBdr>
        </w:div>
        <w:div w:id="114952361">
          <w:marLeft w:val="0"/>
          <w:marRight w:val="0"/>
          <w:marTop w:val="0"/>
          <w:marBottom w:val="0"/>
          <w:divBdr>
            <w:top w:val="none" w:sz="0" w:space="0" w:color="auto"/>
            <w:left w:val="none" w:sz="0" w:space="0" w:color="auto"/>
            <w:bottom w:val="none" w:sz="0" w:space="0" w:color="auto"/>
            <w:right w:val="none" w:sz="0" w:space="0" w:color="auto"/>
          </w:divBdr>
        </w:div>
        <w:div w:id="864635815">
          <w:marLeft w:val="0"/>
          <w:marRight w:val="0"/>
          <w:marTop w:val="0"/>
          <w:marBottom w:val="0"/>
          <w:divBdr>
            <w:top w:val="none" w:sz="0" w:space="0" w:color="auto"/>
            <w:left w:val="none" w:sz="0" w:space="0" w:color="auto"/>
            <w:bottom w:val="none" w:sz="0" w:space="0" w:color="auto"/>
            <w:right w:val="none" w:sz="0" w:space="0" w:color="auto"/>
          </w:divBdr>
        </w:div>
      </w:divsChild>
    </w:div>
    <w:div w:id="1459451439">
      <w:bodyDiv w:val="1"/>
      <w:marLeft w:val="0"/>
      <w:marRight w:val="0"/>
      <w:marTop w:val="0"/>
      <w:marBottom w:val="0"/>
      <w:divBdr>
        <w:top w:val="none" w:sz="0" w:space="0" w:color="auto"/>
        <w:left w:val="none" w:sz="0" w:space="0" w:color="auto"/>
        <w:bottom w:val="none" w:sz="0" w:space="0" w:color="auto"/>
        <w:right w:val="none" w:sz="0" w:space="0" w:color="auto"/>
      </w:divBdr>
      <w:divsChild>
        <w:div w:id="787043137">
          <w:marLeft w:val="0"/>
          <w:marRight w:val="0"/>
          <w:marTop w:val="0"/>
          <w:marBottom w:val="0"/>
          <w:divBdr>
            <w:top w:val="none" w:sz="0" w:space="0" w:color="auto"/>
            <w:left w:val="none" w:sz="0" w:space="0" w:color="auto"/>
            <w:bottom w:val="none" w:sz="0" w:space="0" w:color="auto"/>
            <w:right w:val="none" w:sz="0" w:space="0" w:color="auto"/>
          </w:divBdr>
        </w:div>
        <w:div w:id="271281083">
          <w:marLeft w:val="0"/>
          <w:marRight w:val="0"/>
          <w:marTop w:val="0"/>
          <w:marBottom w:val="0"/>
          <w:divBdr>
            <w:top w:val="none" w:sz="0" w:space="0" w:color="auto"/>
            <w:left w:val="none" w:sz="0" w:space="0" w:color="auto"/>
            <w:bottom w:val="none" w:sz="0" w:space="0" w:color="auto"/>
            <w:right w:val="none" w:sz="0" w:space="0" w:color="auto"/>
          </w:divBdr>
        </w:div>
        <w:div w:id="147863641">
          <w:marLeft w:val="0"/>
          <w:marRight w:val="0"/>
          <w:marTop w:val="0"/>
          <w:marBottom w:val="0"/>
          <w:divBdr>
            <w:top w:val="none" w:sz="0" w:space="0" w:color="auto"/>
            <w:left w:val="none" w:sz="0" w:space="0" w:color="auto"/>
            <w:bottom w:val="none" w:sz="0" w:space="0" w:color="auto"/>
            <w:right w:val="none" w:sz="0" w:space="0" w:color="auto"/>
          </w:divBdr>
        </w:div>
        <w:div w:id="1102727322">
          <w:marLeft w:val="0"/>
          <w:marRight w:val="0"/>
          <w:marTop w:val="0"/>
          <w:marBottom w:val="0"/>
          <w:divBdr>
            <w:top w:val="none" w:sz="0" w:space="0" w:color="auto"/>
            <w:left w:val="none" w:sz="0" w:space="0" w:color="auto"/>
            <w:bottom w:val="none" w:sz="0" w:space="0" w:color="auto"/>
            <w:right w:val="none" w:sz="0" w:space="0" w:color="auto"/>
          </w:divBdr>
        </w:div>
        <w:div w:id="1771588402">
          <w:marLeft w:val="0"/>
          <w:marRight w:val="0"/>
          <w:marTop w:val="0"/>
          <w:marBottom w:val="0"/>
          <w:divBdr>
            <w:top w:val="none" w:sz="0" w:space="0" w:color="auto"/>
            <w:left w:val="none" w:sz="0" w:space="0" w:color="auto"/>
            <w:bottom w:val="none" w:sz="0" w:space="0" w:color="auto"/>
            <w:right w:val="none" w:sz="0" w:space="0" w:color="auto"/>
          </w:divBdr>
        </w:div>
      </w:divsChild>
    </w:div>
    <w:div w:id="1481730853">
      <w:bodyDiv w:val="1"/>
      <w:marLeft w:val="0"/>
      <w:marRight w:val="0"/>
      <w:marTop w:val="0"/>
      <w:marBottom w:val="0"/>
      <w:divBdr>
        <w:top w:val="none" w:sz="0" w:space="0" w:color="auto"/>
        <w:left w:val="none" w:sz="0" w:space="0" w:color="auto"/>
        <w:bottom w:val="none" w:sz="0" w:space="0" w:color="auto"/>
        <w:right w:val="none" w:sz="0" w:space="0" w:color="auto"/>
      </w:divBdr>
      <w:divsChild>
        <w:div w:id="77947609">
          <w:marLeft w:val="0"/>
          <w:marRight w:val="0"/>
          <w:marTop w:val="0"/>
          <w:marBottom w:val="0"/>
          <w:divBdr>
            <w:top w:val="none" w:sz="0" w:space="0" w:color="auto"/>
            <w:left w:val="none" w:sz="0" w:space="0" w:color="auto"/>
            <w:bottom w:val="none" w:sz="0" w:space="0" w:color="auto"/>
            <w:right w:val="none" w:sz="0" w:space="0" w:color="auto"/>
          </w:divBdr>
        </w:div>
        <w:div w:id="1158689615">
          <w:marLeft w:val="0"/>
          <w:marRight w:val="0"/>
          <w:marTop w:val="0"/>
          <w:marBottom w:val="0"/>
          <w:divBdr>
            <w:top w:val="none" w:sz="0" w:space="0" w:color="auto"/>
            <w:left w:val="none" w:sz="0" w:space="0" w:color="auto"/>
            <w:bottom w:val="none" w:sz="0" w:space="0" w:color="auto"/>
            <w:right w:val="none" w:sz="0" w:space="0" w:color="auto"/>
          </w:divBdr>
        </w:div>
        <w:div w:id="1742365235">
          <w:marLeft w:val="0"/>
          <w:marRight w:val="0"/>
          <w:marTop w:val="0"/>
          <w:marBottom w:val="0"/>
          <w:divBdr>
            <w:top w:val="none" w:sz="0" w:space="0" w:color="auto"/>
            <w:left w:val="none" w:sz="0" w:space="0" w:color="auto"/>
            <w:bottom w:val="none" w:sz="0" w:space="0" w:color="auto"/>
            <w:right w:val="none" w:sz="0" w:space="0" w:color="auto"/>
          </w:divBdr>
        </w:div>
        <w:div w:id="1545405452">
          <w:marLeft w:val="0"/>
          <w:marRight w:val="0"/>
          <w:marTop w:val="0"/>
          <w:marBottom w:val="0"/>
          <w:divBdr>
            <w:top w:val="none" w:sz="0" w:space="0" w:color="auto"/>
            <w:left w:val="none" w:sz="0" w:space="0" w:color="auto"/>
            <w:bottom w:val="none" w:sz="0" w:space="0" w:color="auto"/>
            <w:right w:val="none" w:sz="0" w:space="0" w:color="auto"/>
          </w:divBdr>
        </w:div>
        <w:div w:id="1244953251">
          <w:marLeft w:val="0"/>
          <w:marRight w:val="0"/>
          <w:marTop w:val="0"/>
          <w:marBottom w:val="0"/>
          <w:divBdr>
            <w:top w:val="none" w:sz="0" w:space="0" w:color="auto"/>
            <w:left w:val="none" w:sz="0" w:space="0" w:color="auto"/>
            <w:bottom w:val="none" w:sz="0" w:space="0" w:color="auto"/>
            <w:right w:val="none" w:sz="0" w:space="0" w:color="auto"/>
          </w:divBdr>
        </w:div>
        <w:div w:id="2055808872">
          <w:marLeft w:val="0"/>
          <w:marRight w:val="0"/>
          <w:marTop w:val="0"/>
          <w:marBottom w:val="0"/>
          <w:divBdr>
            <w:top w:val="none" w:sz="0" w:space="0" w:color="auto"/>
            <w:left w:val="none" w:sz="0" w:space="0" w:color="auto"/>
            <w:bottom w:val="none" w:sz="0" w:space="0" w:color="auto"/>
            <w:right w:val="none" w:sz="0" w:space="0" w:color="auto"/>
          </w:divBdr>
        </w:div>
        <w:div w:id="1630670613">
          <w:marLeft w:val="0"/>
          <w:marRight w:val="0"/>
          <w:marTop w:val="0"/>
          <w:marBottom w:val="0"/>
          <w:divBdr>
            <w:top w:val="none" w:sz="0" w:space="0" w:color="auto"/>
            <w:left w:val="none" w:sz="0" w:space="0" w:color="auto"/>
            <w:bottom w:val="none" w:sz="0" w:space="0" w:color="auto"/>
            <w:right w:val="none" w:sz="0" w:space="0" w:color="auto"/>
          </w:divBdr>
        </w:div>
        <w:div w:id="553539175">
          <w:marLeft w:val="0"/>
          <w:marRight w:val="0"/>
          <w:marTop w:val="0"/>
          <w:marBottom w:val="0"/>
          <w:divBdr>
            <w:top w:val="none" w:sz="0" w:space="0" w:color="auto"/>
            <w:left w:val="none" w:sz="0" w:space="0" w:color="auto"/>
            <w:bottom w:val="none" w:sz="0" w:space="0" w:color="auto"/>
            <w:right w:val="none" w:sz="0" w:space="0" w:color="auto"/>
          </w:divBdr>
        </w:div>
        <w:div w:id="1393458000">
          <w:marLeft w:val="0"/>
          <w:marRight w:val="0"/>
          <w:marTop w:val="0"/>
          <w:marBottom w:val="0"/>
          <w:divBdr>
            <w:top w:val="none" w:sz="0" w:space="0" w:color="auto"/>
            <w:left w:val="none" w:sz="0" w:space="0" w:color="auto"/>
            <w:bottom w:val="none" w:sz="0" w:space="0" w:color="auto"/>
            <w:right w:val="none" w:sz="0" w:space="0" w:color="auto"/>
          </w:divBdr>
        </w:div>
        <w:div w:id="1494178786">
          <w:marLeft w:val="0"/>
          <w:marRight w:val="0"/>
          <w:marTop w:val="0"/>
          <w:marBottom w:val="0"/>
          <w:divBdr>
            <w:top w:val="none" w:sz="0" w:space="0" w:color="auto"/>
            <w:left w:val="none" w:sz="0" w:space="0" w:color="auto"/>
            <w:bottom w:val="none" w:sz="0" w:space="0" w:color="auto"/>
            <w:right w:val="none" w:sz="0" w:space="0" w:color="auto"/>
          </w:divBdr>
        </w:div>
        <w:div w:id="68498972">
          <w:marLeft w:val="0"/>
          <w:marRight w:val="0"/>
          <w:marTop w:val="0"/>
          <w:marBottom w:val="0"/>
          <w:divBdr>
            <w:top w:val="none" w:sz="0" w:space="0" w:color="auto"/>
            <w:left w:val="none" w:sz="0" w:space="0" w:color="auto"/>
            <w:bottom w:val="none" w:sz="0" w:space="0" w:color="auto"/>
            <w:right w:val="none" w:sz="0" w:space="0" w:color="auto"/>
          </w:divBdr>
        </w:div>
        <w:div w:id="1580481354">
          <w:marLeft w:val="0"/>
          <w:marRight w:val="0"/>
          <w:marTop w:val="0"/>
          <w:marBottom w:val="0"/>
          <w:divBdr>
            <w:top w:val="none" w:sz="0" w:space="0" w:color="auto"/>
            <w:left w:val="none" w:sz="0" w:space="0" w:color="auto"/>
            <w:bottom w:val="none" w:sz="0" w:space="0" w:color="auto"/>
            <w:right w:val="none" w:sz="0" w:space="0" w:color="auto"/>
          </w:divBdr>
        </w:div>
        <w:div w:id="295112653">
          <w:marLeft w:val="0"/>
          <w:marRight w:val="0"/>
          <w:marTop w:val="0"/>
          <w:marBottom w:val="0"/>
          <w:divBdr>
            <w:top w:val="none" w:sz="0" w:space="0" w:color="auto"/>
            <w:left w:val="none" w:sz="0" w:space="0" w:color="auto"/>
            <w:bottom w:val="none" w:sz="0" w:space="0" w:color="auto"/>
            <w:right w:val="none" w:sz="0" w:space="0" w:color="auto"/>
          </w:divBdr>
        </w:div>
        <w:div w:id="988554163">
          <w:marLeft w:val="0"/>
          <w:marRight w:val="0"/>
          <w:marTop w:val="0"/>
          <w:marBottom w:val="0"/>
          <w:divBdr>
            <w:top w:val="none" w:sz="0" w:space="0" w:color="auto"/>
            <w:left w:val="none" w:sz="0" w:space="0" w:color="auto"/>
            <w:bottom w:val="none" w:sz="0" w:space="0" w:color="auto"/>
            <w:right w:val="none" w:sz="0" w:space="0" w:color="auto"/>
          </w:divBdr>
        </w:div>
        <w:div w:id="347297429">
          <w:marLeft w:val="0"/>
          <w:marRight w:val="0"/>
          <w:marTop w:val="0"/>
          <w:marBottom w:val="0"/>
          <w:divBdr>
            <w:top w:val="none" w:sz="0" w:space="0" w:color="auto"/>
            <w:left w:val="none" w:sz="0" w:space="0" w:color="auto"/>
            <w:bottom w:val="none" w:sz="0" w:space="0" w:color="auto"/>
            <w:right w:val="none" w:sz="0" w:space="0" w:color="auto"/>
          </w:divBdr>
        </w:div>
        <w:div w:id="561017490">
          <w:marLeft w:val="0"/>
          <w:marRight w:val="0"/>
          <w:marTop w:val="0"/>
          <w:marBottom w:val="0"/>
          <w:divBdr>
            <w:top w:val="none" w:sz="0" w:space="0" w:color="auto"/>
            <w:left w:val="none" w:sz="0" w:space="0" w:color="auto"/>
            <w:bottom w:val="none" w:sz="0" w:space="0" w:color="auto"/>
            <w:right w:val="none" w:sz="0" w:space="0" w:color="auto"/>
          </w:divBdr>
        </w:div>
        <w:div w:id="2052218497">
          <w:marLeft w:val="0"/>
          <w:marRight w:val="0"/>
          <w:marTop w:val="0"/>
          <w:marBottom w:val="0"/>
          <w:divBdr>
            <w:top w:val="none" w:sz="0" w:space="0" w:color="auto"/>
            <w:left w:val="none" w:sz="0" w:space="0" w:color="auto"/>
            <w:bottom w:val="none" w:sz="0" w:space="0" w:color="auto"/>
            <w:right w:val="none" w:sz="0" w:space="0" w:color="auto"/>
          </w:divBdr>
        </w:div>
        <w:div w:id="383217771">
          <w:marLeft w:val="0"/>
          <w:marRight w:val="0"/>
          <w:marTop w:val="0"/>
          <w:marBottom w:val="0"/>
          <w:divBdr>
            <w:top w:val="none" w:sz="0" w:space="0" w:color="auto"/>
            <w:left w:val="none" w:sz="0" w:space="0" w:color="auto"/>
            <w:bottom w:val="none" w:sz="0" w:space="0" w:color="auto"/>
            <w:right w:val="none" w:sz="0" w:space="0" w:color="auto"/>
          </w:divBdr>
        </w:div>
        <w:div w:id="1823309006">
          <w:marLeft w:val="0"/>
          <w:marRight w:val="0"/>
          <w:marTop w:val="0"/>
          <w:marBottom w:val="0"/>
          <w:divBdr>
            <w:top w:val="none" w:sz="0" w:space="0" w:color="auto"/>
            <w:left w:val="none" w:sz="0" w:space="0" w:color="auto"/>
            <w:bottom w:val="none" w:sz="0" w:space="0" w:color="auto"/>
            <w:right w:val="none" w:sz="0" w:space="0" w:color="auto"/>
          </w:divBdr>
        </w:div>
        <w:div w:id="530266911">
          <w:marLeft w:val="0"/>
          <w:marRight w:val="0"/>
          <w:marTop w:val="0"/>
          <w:marBottom w:val="0"/>
          <w:divBdr>
            <w:top w:val="none" w:sz="0" w:space="0" w:color="auto"/>
            <w:left w:val="none" w:sz="0" w:space="0" w:color="auto"/>
            <w:bottom w:val="none" w:sz="0" w:space="0" w:color="auto"/>
            <w:right w:val="none" w:sz="0" w:space="0" w:color="auto"/>
          </w:divBdr>
        </w:div>
        <w:div w:id="1016424105">
          <w:marLeft w:val="0"/>
          <w:marRight w:val="0"/>
          <w:marTop w:val="0"/>
          <w:marBottom w:val="0"/>
          <w:divBdr>
            <w:top w:val="none" w:sz="0" w:space="0" w:color="auto"/>
            <w:left w:val="none" w:sz="0" w:space="0" w:color="auto"/>
            <w:bottom w:val="none" w:sz="0" w:space="0" w:color="auto"/>
            <w:right w:val="none" w:sz="0" w:space="0" w:color="auto"/>
          </w:divBdr>
        </w:div>
        <w:div w:id="1975522810">
          <w:marLeft w:val="0"/>
          <w:marRight w:val="0"/>
          <w:marTop w:val="0"/>
          <w:marBottom w:val="0"/>
          <w:divBdr>
            <w:top w:val="none" w:sz="0" w:space="0" w:color="auto"/>
            <w:left w:val="none" w:sz="0" w:space="0" w:color="auto"/>
            <w:bottom w:val="none" w:sz="0" w:space="0" w:color="auto"/>
            <w:right w:val="none" w:sz="0" w:space="0" w:color="auto"/>
          </w:divBdr>
        </w:div>
        <w:div w:id="690229875">
          <w:marLeft w:val="0"/>
          <w:marRight w:val="0"/>
          <w:marTop w:val="0"/>
          <w:marBottom w:val="0"/>
          <w:divBdr>
            <w:top w:val="none" w:sz="0" w:space="0" w:color="auto"/>
            <w:left w:val="none" w:sz="0" w:space="0" w:color="auto"/>
            <w:bottom w:val="none" w:sz="0" w:space="0" w:color="auto"/>
            <w:right w:val="none" w:sz="0" w:space="0" w:color="auto"/>
          </w:divBdr>
        </w:div>
      </w:divsChild>
    </w:div>
    <w:div w:id="1484464966">
      <w:bodyDiv w:val="1"/>
      <w:marLeft w:val="0"/>
      <w:marRight w:val="0"/>
      <w:marTop w:val="0"/>
      <w:marBottom w:val="0"/>
      <w:divBdr>
        <w:top w:val="none" w:sz="0" w:space="0" w:color="auto"/>
        <w:left w:val="none" w:sz="0" w:space="0" w:color="auto"/>
        <w:bottom w:val="none" w:sz="0" w:space="0" w:color="auto"/>
        <w:right w:val="none" w:sz="0" w:space="0" w:color="auto"/>
      </w:divBdr>
      <w:divsChild>
        <w:div w:id="397557626">
          <w:marLeft w:val="0"/>
          <w:marRight w:val="0"/>
          <w:marTop w:val="0"/>
          <w:marBottom w:val="0"/>
          <w:divBdr>
            <w:top w:val="none" w:sz="0" w:space="0" w:color="auto"/>
            <w:left w:val="none" w:sz="0" w:space="0" w:color="auto"/>
            <w:bottom w:val="none" w:sz="0" w:space="0" w:color="auto"/>
            <w:right w:val="none" w:sz="0" w:space="0" w:color="auto"/>
          </w:divBdr>
        </w:div>
        <w:div w:id="1008287962">
          <w:marLeft w:val="0"/>
          <w:marRight w:val="0"/>
          <w:marTop w:val="0"/>
          <w:marBottom w:val="0"/>
          <w:divBdr>
            <w:top w:val="none" w:sz="0" w:space="0" w:color="auto"/>
            <w:left w:val="none" w:sz="0" w:space="0" w:color="auto"/>
            <w:bottom w:val="none" w:sz="0" w:space="0" w:color="auto"/>
            <w:right w:val="none" w:sz="0" w:space="0" w:color="auto"/>
          </w:divBdr>
        </w:div>
        <w:div w:id="123085182">
          <w:marLeft w:val="0"/>
          <w:marRight w:val="0"/>
          <w:marTop w:val="0"/>
          <w:marBottom w:val="0"/>
          <w:divBdr>
            <w:top w:val="none" w:sz="0" w:space="0" w:color="auto"/>
            <w:left w:val="none" w:sz="0" w:space="0" w:color="auto"/>
            <w:bottom w:val="none" w:sz="0" w:space="0" w:color="auto"/>
            <w:right w:val="none" w:sz="0" w:space="0" w:color="auto"/>
          </w:divBdr>
        </w:div>
        <w:div w:id="2025402175">
          <w:marLeft w:val="0"/>
          <w:marRight w:val="0"/>
          <w:marTop w:val="0"/>
          <w:marBottom w:val="0"/>
          <w:divBdr>
            <w:top w:val="none" w:sz="0" w:space="0" w:color="auto"/>
            <w:left w:val="none" w:sz="0" w:space="0" w:color="auto"/>
            <w:bottom w:val="none" w:sz="0" w:space="0" w:color="auto"/>
            <w:right w:val="none" w:sz="0" w:space="0" w:color="auto"/>
          </w:divBdr>
        </w:div>
        <w:div w:id="570312026">
          <w:marLeft w:val="0"/>
          <w:marRight w:val="0"/>
          <w:marTop w:val="0"/>
          <w:marBottom w:val="0"/>
          <w:divBdr>
            <w:top w:val="none" w:sz="0" w:space="0" w:color="auto"/>
            <w:left w:val="none" w:sz="0" w:space="0" w:color="auto"/>
            <w:bottom w:val="none" w:sz="0" w:space="0" w:color="auto"/>
            <w:right w:val="none" w:sz="0" w:space="0" w:color="auto"/>
          </w:divBdr>
        </w:div>
        <w:div w:id="734161043">
          <w:marLeft w:val="0"/>
          <w:marRight w:val="0"/>
          <w:marTop w:val="0"/>
          <w:marBottom w:val="0"/>
          <w:divBdr>
            <w:top w:val="none" w:sz="0" w:space="0" w:color="auto"/>
            <w:left w:val="none" w:sz="0" w:space="0" w:color="auto"/>
            <w:bottom w:val="none" w:sz="0" w:space="0" w:color="auto"/>
            <w:right w:val="none" w:sz="0" w:space="0" w:color="auto"/>
          </w:divBdr>
        </w:div>
        <w:div w:id="1694958141">
          <w:marLeft w:val="0"/>
          <w:marRight w:val="0"/>
          <w:marTop w:val="0"/>
          <w:marBottom w:val="0"/>
          <w:divBdr>
            <w:top w:val="none" w:sz="0" w:space="0" w:color="auto"/>
            <w:left w:val="none" w:sz="0" w:space="0" w:color="auto"/>
            <w:bottom w:val="none" w:sz="0" w:space="0" w:color="auto"/>
            <w:right w:val="none" w:sz="0" w:space="0" w:color="auto"/>
          </w:divBdr>
        </w:div>
      </w:divsChild>
    </w:div>
    <w:div w:id="1513716820">
      <w:bodyDiv w:val="1"/>
      <w:marLeft w:val="0"/>
      <w:marRight w:val="0"/>
      <w:marTop w:val="0"/>
      <w:marBottom w:val="0"/>
      <w:divBdr>
        <w:top w:val="none" w:sz="0" w:space="0" w:color="auto"/>
        <w:left w:val="none" w:sz="0" w:space="0" w:color="auto"/>
        <w:bottom w:val="none" w:sz="0" w:space="0" w:color="auto"/>
        <w:right w:val="none" w:sz="0" w:space="0" w:color="auto"/>
      </w:divBdr>
      <w:divsChild>
        <w:div w:id="366369104">
          <w:marLeft w:val="0"/>
          <w:marRight w:val="0"/>
          <w:marTop w:val="0"/>
          <w:marBottom w:val="0"/>
          <w:divBdr>
            <w:top w:val="none" w:sz="0" w:space="0" w:color="auto"/>
            <w:left w:val="none" w:sz="0" w:space="0" w:color="auto"/>
            <w:bottom w:val="none" w:sz="0" w:space="0" w:color="auto"/>
            <w:right w:val="none" w:sz="0" w:space="0" w:color="auto"/>
          </w:divBdr>
        </w:div>
        <w:div w:id="1774789685">
          <w:marLeft w:val="0"/>
          <w:marRight w:val="0"/>
          <w:marTop w:val="0"/>
          <w:marBottom w:val="0"/>
          <w:divBdr>
            <w:top w:val="none" w:sz="0" w:space="0" w:color="auto"/>
            <w:left w:val="none" w:sz="0" w:space="0" w:color="auto"/>
            <w:bottom w:val="none" w:sz="0" w:space="0" w:color="auto"/>
            <w:right w:val="none" w:sz="0" w:space="0" w:color="auto"/>
          </w:divBdr>
        </w:div>
        <w:div w:id="333070760">
          <w:marLeft w:val="0"/>
          <w:marRight w:val="0"/>
          <w:marTop w:val="0"/>
          <w:marBottom w:val="0"/>
          <w:divBdr>
            <w:top w:val="none" w:sz="0" w:space="0" w:color="auto"/>
            <w:left w:val="none" w:sz="0" w:space="0" w:color="auto"/>
            <w:bottom w:val="none" w:sz="0" w:space="0" w:color="auto"/>
            <w:right w:val="none" w:sz="0" w:space="0" w:color="auto"/>
          </w:divBdr>
        </w:div>
        <w:div w:id="1401488974">
          <w:marLeft w:val="0"/>
          <w:marRight w:val="0"/>
          <w:marTop w:val="0"/>
          <w:marBottom w:val="0"/>
          <w:divBdr>
            <w:top w:val="none" w:sz="0" w:space="0" w:color="auto"/>
            <w:left w:val="none" w:sz="0" w:space="0" w:color="auto"/>
            <w:bottom w:val="none" w:sz="0" w:space="0" w:color="auto"/>
            <w:right w:val="none" w:sz="0" w:space="0" w:color="auto"/>
          </w:divBdr>
        </w:div>
      </w:divsChild>
    </w:div>
    <w:div w:id="1535389750">
      <w:bodyDiv w:val="1"/>
      <w:marLeft w:val="0"/>
      <w:marRight w:val="0"/>
      <w:marTop w:val="0"/>
      <w:marBottom w:val="0"/>
      <w:divBdr>
        <w:top w:val="none" w:sz="0" w:space="0" w:color="auto"/>
        <w:left w:val="none" w:sz="0" w:space="0" w:color="auto"/>
        <w:bottom w:val="none" w:sz="0" w:space="0" w:color="auto"/>
        <w:right w:val="none" w:sz="0" w:space="0" w:color="auto"/>
      </w:divBdr>
      <w:divsChild>
        <w:div w:id="2141534200">
          <w:marLeft w:val="0"/>
          <w:marRight w:val="0"/>
          <w:marTop w:val="0"/>
          <w:marBottom w:val="0"/>
          <w:divBdr>
            <w:top w:val="none" w:sz="0" w:space="0" w:color="auto"/>
            <w:left w:val="none" w:sz="0" w:space="0" w:color="auto"/>
            <w:bottom w:val="none" w:sz="0" w:space="0" w:color="auto"/>
            <w:right w:val="none" w:sz="0" w:space="0" w:color="auto"/>
          </w:divBdr>
        </w:div>
        <w:div w:id="1094978978">
          <w:marLeft w:val="0"/>
          <w:marRight w:val="0"/>
          <w:marTop w:val="0"/>
          <w:marBottom w:val="0"/>
          <w:divBdr>
            <w:top w:val="none" w:sz="0" w:space="0" w:color="auto"/>
            <w:left w:val="none" w:sz="0" w:space="0" w:color="auto"/>
            <w:bottom w:val="none" w:sz="0" w:space="0" w:color="auto"/>
            <w:right w:val="none" w:sz="0" w:space="0" w:color="auto"/>
          </w:divBdr>
        </w:div>
        <w:div w:id="350302010">
          <w:marLeft w:val="0"/>
          <w:marRight w:val="0"/>
          <w:marTop w:val="0"/>
          <w:marBottom w:val="0"/>
          <w:divBdr>
            <w:top w:val="none" w:sz="0" w:space="0" w:color="auto"/>
            <w:left w:val="none" w:sz="0" w:space="0" w:color="auto"/>
            <w:bottom w:val="none" w:sz="0" w:space="0" w:color="auto"/>
            <w:right w:val="none" w:sz="0" w:space="0" w:color="auto"/>
          </w:divBdr>
        </w:div>
        <w:div w:id="1594630315">
          <w:marLeft w:val="0"/>
          <w:marRight w:val="0"/>
          <w:marTop w:val="0"/>
          <w:marBottom w:val="0"/>
          <w:divBdr>
            <w:top w:val="none" w:sz="0" w:space="0" w:color="auto"/>
            <w:left w:val="none" w:sz="0" w:space="0" w:color="auto"/>
            <w:bottom w:val="none" w:sz="0" w:space="0" w:color="auto"/>
            <w:right w:val="none" w:sz="0" w:space="0" w:color="auto"/>
          </w:divBdr>
        </w:div>
        <w:div w:id="1346595644">
          <w:marLeft w:val="0"/>
          <w:marRight w:val="0"/>
          <w:marTop w:val="0"/>
          <w:marBottom w:val="0"/>
          <w:divBdr>
            <w:top w:val="none" w:sz="0" w:space="0" w:color="auto"/>
            <w:left w:val="none" w:sz="0" w:space="0" w:color="auto"/>
            <w:bottom w:val="none" w:sz="0" w:space="0" w:color="auto"/>
            <w:right w:val="none" w:sz="0" w:space="0" w:color="auto"/>
          </w:divBdr>
        </w:div>
        <w:div w:id="117577394">
          <w:marLeft w:val="0"/>
          <w:marRight w:val="0"/>
          <w:marTop w:val="0"/>
          <w:marBottom w:val="0"/>
          <w:divBdr>
            <w:top w:val="none" w:sz="0" w:space="0" w:color="auto"/>
            <w:left w:val="none" w:sz="0" w:space="0" w:color="auto"/>
            <w:bottom w:val="none" w:sz="0" w:space="0" w:color="auto"/>
            <w:right w:val="none" w:sz="0" w:space="0" w:color="auto"/>
          </w:divBdr>
        </w:div>
        <w:div w:id="950363036">
          <w:marLeft w:val="0"/>
          <w:marRight w:val="0"/>
          <w:marTop w:val="0"/>
          <w:marBottom w:val="0"/>
          <w:divBdr>
            <w:top w:val="none" w:sz="0" w:space="0" w:color="auto"/>
            <w:left w:val="none" w:sz="0" w:space="0" w:color="auto"/>
            <w:bottom w:val="none" w:sz="0" w:space="0" w:color="auto"/>
            <w:right w:val="none" w:sz="0" w:space="0" w:color="auto"/>
          </w:divBdr>
        </w:div>
        <w:div w:id="234710290">
          <w:marLeft w:val="0"/>
          <w:marRight w:val="0"/>
          <w:marTop w:val="0"/>
          <w:marBottom w:val="0"/>
          <w:divBdr>
            <w:top w:val="none" w:sz="0" w:space="0" w:color="auto"/>
            <w:left w:val="none" w:sz="0" w:space="0" w:color="auto"/>
            <w:bottom w:val="none" w:sz="0" w:space="0" w:color="auto"/>
            <w:right w:val="none" w:sz="0" w:space="0" w:color="auto"/>
          </w:divBdr>
        </w:div>
        <w:div w:id="318072537">
          <w:marLeft w:val="0"/>
          <w:marRight w:val="0"/>
          <w:marTop w:val="0"/>
          <w:marBottom w:val="0"/>
          <w:divBdr>
            <w:top w:val="none" w:sz="0" w:space="0" w:color="auto"/>
            <w:left w:val="none" w:sz="0" w:space="0" w:color="auto"/>
            <w:bottom w:val="none" w:sz="0" w:space="0" w:color="auto"/>
            <w:right w:val="none" w:sz="0" w:space="0" w:color="auto"/>
          </w:divBdr>
        </w:div>
        <w:div w:id="1196164327">
          <w:marLeft w:val="0"/>
          <w:marRight w:val="0"/>
          <w:marTop w:val="0"/>
          <w:marBottom w:val="0"/>
          <w:divBdr>
            <w:top w:val="none" w:sz="0" w:space="0" w:color="auto"/>
            <w:left w:val="none" w:sz="0" w:space="0" w:color="auto"/>
            <w:bottom w:val="none" w:sz="0" w:space="0" w:color="auto"/>
            <w:right w:val="none" w:sz="0" w:space="0" w:color="auto"/>
          </w:divBdr>
        </w:div>
        <w:div w:id="269893474">
          <w:marLeft w:val="0"/>
          <w:marRight w:val="0"/>
          <w:marTop w:val="0"/>
          <w:marBottom w:val="0"/>
          <w:divBdr>
            <w:top w:val="none" w:sz="0" w:space="0" w:color="auto"/>
            <w:left w:val="none" w:sz="0" w:space="0" w:color="auto"/>
            <w:bottom w:val="none" w:sz="0" w:space="0" w:color="auto"/>
            <w:right w:val="none" w:sz="0" w:space="0" w:color="auto"/>
          </w:divBdr>
        </w:div>
        <w:div w:id="522670994">
          <w:marLeft w:val="0"/>
          <w:marRight w:val="0"/>
          <w:marTop w:val="0"/>
          <w:marBottom w:val="0"/>
          <w:divBdr>
            <w:top w:val="none" w:sz="0" w:space="0" w:color="auto"/>
            <w:left w:val="none" w:sz="0" w:space="0" w:color="auto"/>
            <w:bottom w:val="none" w:sz="0" w:space="0" w:color="auto"/>
            <w:right w:val="none" w:sz="0" w:space="0" w:color="auto"/>
          </w:divBdr>
        </w:div>
        <w:div w:id="789401253">
          <w:marLeft w:val="0"/>
          <w:marRight w:val="0"/>
          <w:marTop w:val="0"/>
          <w:marBottom w:val="0"/>
          <w:divBdr>
            <w:top w:val="none" w:sz="0" w:space="0" w:color="auto"/>
            <w:left w:val="none" w:sz="0" w:space="0" w:color="auto"/>
            <w:bottom w:val="none" w:sz="0" w:space="0" w:color="auto"/>
            <w:right w:val="none" w:sz="0" w:space="0" w:color="auto"/>
          </w:divBdr>
        </w:div>
        <w:div w:id="995718169">
          <w:marLeft w:val="0"/>
          <w:marRight w:val="0"/>
          <w:marTop w:val="0"/>
          <w:marBottom w:val="0"/>
          <w:divBdr>
            <w:top w:val="none" w:sz="0" w:space="0" w:color="auto"/>
            <w:left w:val="none" w:sz="0" w:space="0" w:color="auto"/>
            <w:bottom w:val="none" w:sz="0" w:space="0" w:color="auto"/>
            <w:right w:val="none" w:sz="0" w:space="0" w:color="auto"/>
          </w:divBdr>
        </w:div>
        <w:div w:id="360277563">
          <w:marLeft w:val="0"/>
          <w:marRight w:val="0"/>
          <w:marTop w:val="0"/>
          <w:marBottom w:val="0"/>
          <w:divBdr>
            <w:top w:val="none" w:sz="0" w:space="0" w:color="auto"/>
            <w:left w:val="none" w:sz="0" w:space="0" w:color="auto"/>
            <w:bottom w:val="none" w:sz="0" w:space="0" w:color="auto"/>
            <w:right w:val="none" w:sz="0" w:space="0" w:color="auto"/>
          </w:divBdr>
        </w:div>
        <w:div w:id="520316175">
          <w:marLeft w:val="0"/>
          <w:marRight w:val="0"/>
          <w:marTop w:val="0"/>
          <w:marBottom w:val="0"/>
          <w:divBdr>
            <w:top w:val="none" w:sz="0" w:space="0" w:color="auto"/>
            <w:left w:val="none" w:sz="0" w:space="0" w:color="auto"/>
            <w:bottom w:val="none" w:sz="0" w:space="0" w:color="auto"/>
            <w:right w:val="none" w:sz="0" w:space="0" w:color="auto"/>
          </w:divBdr>
        </w:div>
        <w:div w:id="314144931">
          <w:marLeft w:val="0"/>
          <w:marRight w:val="0"/>
          <w:marTop w:val="0"/>
          <w:marBottom w:val="0"/>
          <w:divBdr>
            <w:top w:val="none" w:sz="0" w:space="0" w:color="auto"/>
            <w:left w:val="none" w:sz="0" w:space="0" w:color="auto"/>
            <w:bottom w:val="none" w:sz="0" w:space="0" w:color="auto"/>
            <w:right w:val="none" w:sz="0" w:space="0" w:color="auto"/>
          </w:divBdr>
        </w:div>
        <w:div w:id="1143429907">
          <w:marLeft w:val="0"/>
          <w:marRight w:val="0"/>
          <w:marTop w:val="0"/>
          <w:marBottom w:val="0"/>
          <w:divBdr>
            <w:top w:val="none" w:sz="0" w:space="0" w:color="auto"/>
            <w:left w:val="none" w:sz="0" w:space="0" w:color="auto"/>
            <w:bottom w:val="none" w:sz="0" w:space="0" w:color="auto"/>
            <w:right w:val="none" w:sz="0" w:space="0" w:color="auto"/>
          </w:divBdr>
        </w:div>
        <w:div w:id="169562280">
          <w:marLeft w:val="0"/>
          <w:marRight w:val="0"/>
          <w:marTop w:val="0"/>
          <w:marBottom w:val="0"/>
          <w:divBdr>
            <w:top w:val="none" w:sz="0" w:space="0" w:color="auto"/>
            <w:left w:val="none" w:sz="0" w:space="0" w:color="auto"/>
            <w:bottom w:val="none" w:sz="0" w:space="0" w:color="auto"/>
            <w:right w:val="none" w:sz="0" w:space="0" w:color="auto"/>
          </w:divBdr>
        </w:div>
      </w:divsChild>
    </w:div>
    <w:div w:id="1647053988">
      <w:bodyDiv w:val="1"/>
      <w:marLeft w:val="0"/>
      <w:marRight w:val="0"/>
      <w:marTop w:val="0"/>
      <w:marBottom w:val="0"/>
      <w:divBdr>
        <w:top w:val="none" w:sz="0" w:space="0" w:color="auto"/>
        <w:left w:val="none" w:sz="0" w:space="0" w:color="auto"/>
        <w:bottom w:val="none" w:sz="0" w:space="0" w:color="auto"/>
        <w:right w:val="none" w:sz="0" w:space="0" w:color="auto"/>
      </w:divBdr>
      <w:divsChild>
        <w:div w:id="692413802">
          <w:marLeft w:val="0"/>
          <w:marRight w:val="0"/>
          <w:marTop w:val="0"/>
          <w:marBottom w:val="0"/>
          <w:divBdr>
            <w:top w:val="none" w:sz="0" w:space="0" w:color="auto"/>
            <w:left w:val="none" w:sz="0" w:space="0" w:color="auto"/>
            <w:bottom w:val="none" w:sz="0" w:space="0" w:color="auto"/>
            <w:right w:val="none" w:sz="0" w:space="0" w:color="auto"/>
          </w:divBdr>
        </w:div>
        <w:div w:id="957839104">
          <w:marLeft w:val="0"/>
          <w:marRight w:val="0"/>
          <w:marTop w:val="0"/>
          <w:marBottom w:val="0"/>
          <w:divBdr>
            <w:top w:val="none" w:sz="0" w:space="0" w:color="auto"/>
            <w:left w:val="none" w:sz="0" w:space="0" w:color="auto"/>
            <w:bottom w:val="none" w:sz="0" w:space="0" w:color="auto"/>
            <w:right w:val="none" w:sz="0" w:space="0" w:color="auto"/>
          </w:divBdr>
        </w:div>
        <w:div w:id="1741751198">
          <w:marLeft w:val="0"/>
          <w:marRight w:val="0"/>
          <w:marTop w:val="0"/>
          <w:marBottom w:val="0"/>
          <w:divBdr>
            <w:top w:val="none" w:sz="0" w:space="0" w:color="auto"/>
            <w:left w:val="none" w:sz="0" w:space="0" w:color="auto"/>
            <w:bottom w:val="none" w:sz="0" w:space="0" w:color="auto"/>
            <w:right w:val="none" w:sz="0" w:space="0" w:color="auto"/>
          </w:divBdr>
        </w:div>
        <w:div w:id="1004822712">
          <w:marLeft w:val="0"/>
          <w:marRight w:val="0"/>
          <w:marTop w:val="0"/>
          <w:marBottom w:val="0"/>
          <w:divBdr>
            <w:top w:val="none" w:sz="0" w:space="0" w:color="auto"/>
            <w:left w:val="none" w:sz="0" w:space="0" w:color="auto"/>
            <w:bottom w:val="none" w:sz="0" w:space="0" w:color="auto"/>
            <w:right w:val="none" w:sz="0" w:space="0" w:color="auto"/>
          </w:divBdr>
        </w:div>
        <w:div w:id="716245153">
          <w:marLeft w:val="0"/>
          <w:marRight w:val="0"/>
          <w:marTop w:val="0"/>
          <w:marBottom w:val="0"/>
          <w:divBdr>
            <w:top w:val="none" w:sz="0" w:space="0" w:color="auto"/>
            <w:left w:val="none" w:sz="0" w:space="0" w:color="auto"/>
            <w:bottom w:val="none" w:sz="0" w:space="0" w:color="auto"/>
            <w:right w:val="none" w:sz="0" w:space="0" w:color="auto"/>
          </w:divBdr>
        </w:div>
        <w:div w:id="611206125">
          <w:marLeft w:val="0"/>
          <w:marRight w:val="0"/>
          <w:marTop w:val="0"/>
          <w:marBottom w:val="0"/>
          <w:divBdr>
            <w:top w:val="none" w:sz="0" w:space="0" w:color="auto"/>
            <w:left w:val="none" w:sz="0" w:space="0" w:color="auto"/>
            <w:bottom w:val="none" w:sz="0" w:space="0" w:color="auto"/>
            <w:right w:val="none" w:sz="0" w:space="0" w:color="auto"/>
          </w:divBdr>
        </w:div>
        <w:div w:id="1879199992">
          <w:marLeft w:val="0"/>
          <w:marRight w:val="0"/>
          <w:marTop w:val="0"/>
          <w:marBottom w:val="0"/>
          <w:divBdr>
            <w:top w:val="none" w:sz="0" w:space="0" w:color="auto"/>
            <w:left w:val="none" w:sz="0" w:space="0" w:color="auto"/>
            <w:bottom w:val="none" w:sz="0" w:space="0" w:color="auto"/>
            <w:right w:val="none" w:sz="0" w:space="0" w:color="auto"/>
          </w:divBdr>
        </w:div>
        <w:div w:id="1383019759">
          <w:marLeft w:val="0"/>
          <w:marRight w:val="0"/>
          <w:marTop w:val="0"/>
          <w:marBottom w:val="0"/>
          <w:divBdr>
            <w:top w:val="none" w:sz="0" w:space="0" w:color="auto"/>
            <w:left w:val="none" w:sz="0" w:space="0" w:color="auto"/>
            <w:bottom w:val="none" w:sz="0" w:space="0" w:color="auto"/>
            <w:right w:val="none" w:sz="0" w:space="0" w:color="auto"/>
          </w:divBdr>
        </w:div>
        <w:div w:id="1117331812">
          <w:marLeft w:val="0"/>
          <w:marRight w:val="0"/>
          <w:marTop w:val="0"/>
          <w:marBottom w:val="0"/>
          <w:divBdr>
            <w:top w:val="none" w:sz="0" w:space="0" w:color="auto"/>
            <w:left w:val="none" w:sz="0" w:space="0" w:color="auto"/>
            <w:bottom w:val="none" w:sz="0" w:space="0" w:color="auto"/>
            <w:right w:val="none" w:sz="0" w:space="0" w:color="auto"/>
          </w:divBdr>
        </w:div>
        <w:div w:id="269245359">
          <w:marLeft w:val="0"/>
          <w:marRight w:val="0"/>
          <w:marTop w:val="0"/>
          <w:marBottom w:val="0"/>
          <w:divBdr>
            <w:top w:val="none" w:sz="0" w:space="0" w:color="auto"/>
            <w:left w:val="none" w:sz="0" w:space="0" w:color="auto"/>
            <w:bottom w:val="none" w:sz="0" w:space="0" w:color="auto"/>
            <w:right w:val="none" w:sz="0" w:space="0" w:color="auto"/>
          </w:divBdr>
        </w:div>
        <w:div w:id="1581065224">
          <w:marLeft w:val="0"/>
          <w:marRight w:val="0"/>
          <w:marTop w:val="0"/>
          <w:marBottom w:val="0"/>
          <w:divBdr>
            <w:top w:val="none" w:sz="0" w:space="0" w:color="auto"/>
            <w:left w:val="none" w:sz="0" w:space="0" w:color="auto"/>
            <w:bottom w:val="none" w:sz="0" w:space="0" w:color="auto"/>
            <w:right w:val="none" w:sz="0" w:space="0" w:color="auto"/>
          </w:divBdr>
        </w:div>
        <w:div w:id="1279219761">
          <w:marLeft w:val="0"/>
          <w:marRight w:val="0"/>
          <w:marTop w:val="0"/>
          <w:marBottom w:val="0"/>
          <w:divBdr>
            <w:top w:val="none" w:sz="0" w:space="0" w:color="auto"/>
            <w:left w:val="none" w:sz="0" w:space="0" w:color="auto"/>
            <w:bottom w:val="none" w:sz="0" w:space="0" w:color="auto"/>
            <w:right w:val="none" w:sz="0" w:space="0" w:color="auto"/>
          </w:divBdr>
        </w:div>
      </w:divsChild>
    </w:div>
    <w:div w:id="1709573378">
      <w:bodyDiv w:val="1"/>
      <w:marLeft w:val="0"/>
      <w:marRight w:val="0"/>
      <w:marTop w:val="0"/>
      <w:marBottom w:val="0"/>
      <w:divBdr>
        <w:top w:val="none" w:sz="0" w:space="0" w:color="auto"/>
        <w:left w:val="none" w:sz="0" w:space="0" w:color="auto"/>
        <w:bottom w:val="none" w:sz="0" w:space="0" w:color="auto"/>
        <w:right w:val="none" w:sz="0" w:space="0" w:color="auto"/>
      </w:divBdr>
      <w:divsChild>
        <w:div w:id="1161121156">
          <w:marLeft w:val="0"/>
          <w:marRight w:val="0"/>
          <w:marTop w:val="0"/>
          <w:marBottom w:val="0"/>
          <w:divBdr>
            <w:top w:val="none" w:sz="0" w:space="0" w:color="auto"/>
            <w:left w:val="none" w:sz="0" w:space="0" w:color="auto"/>
            <w:bottom w:val="none" w:sz="0" w:space="0" w:color="auto"/>
            <w:right w:val="none" w:sz="0" w:space="0" w:color="auto"/>
          </w:divBdr>
        </w:div>
        <w:div w:id="1731728772">
          <w:marLeft w:val="0"/>
          <w:marRight w:val="0"/>
          <w:marTop w:val="0"/>
          <w:marBottom w:val="0"/>
          <w:divBdr>
            <w:top w:val="none" w:sz="0" w:space="0" w:color="auto"/>
            <w:left w:val="none" w:sz="0" w:space="0" w:color="auto"/>
            <w:bottom w:val="none" w:sz="0" w:space="0" w:color="auto"/>
            <w:right w:val="none" w:sz="0" w:space="0" w:color="auto"/>
          </w:divBdr>
        </w:div>
      </w:divsChild>
    </w:div>
    <w:div w:id="1710572106">
      <w:bodyDiv w:val="1"/>
      <w:marLeft w:val="0"/>
      <w:marRight w:val="0"/>
      <w:marTop w:val="0"/>
      <w:marBottom w:val="0"/>
      <w:divBdr>
        <w:top w:val="none" w:sz="0" w:space="0" w:color="auto"/>
        <w:left w:val="none" w:sz="0" w:space="0" w:color="auto"/>
        <w:bottom w:val="none" w:sz="0" w:space="0" w:color="auto"/>
        <w:right w:val="none" w:sz="0" w:space="0" w:color="auto"/>
      </w:divBdr>
      <w:divsChild>
        <w:div w:id="253978760">
          <w:marLeft w:val="0"/>
          <w:marRight w:val="0"/>
          <w:marTop w:val="0"/>
          <w:marBottom w:val="0"/>
          <w:divBdr>
            <w:top w:val="none" w:sz="0" w:space="0" w:color="auto"/>
            <w:left w:val="none" w:sz="0" w:space="0" w:color="auto"/>
            <w:bottom w:val="none" w:sz="0" w:space="0" w:color="auto"/>
            <w:right w:val="none" w:sz="0" w:space="0" w:color="auto"/>
          </w:divBdr>
        </w:div>
        <w:div w:id="1275868208">
          <w:marLeft w:val="0"/>
          <w:marRight w:val="0"/>
          <w:marTop w:val="0"/>
          <w:marBottom w:val="0"/>
          <w:divBdr>
            <w:top w:val="none" w:sz="0" w:space="0" w:color="auto"/>
            <w:left w:val="none" w:sz="0" w:space="0" w:color="auto"/>
            <w:bottom w:val="none" w:sz="0" w:space="0" w:color="auto"/>
            <w:right w:val="none" w:sz="0" w:space="0" w:color="auto"/>
          </w:divBdr>
        </w:div>
        <w:div w:id="1012606202">
          <w:marLeft w:val="0"/>
          <w:marRight w:val="0"/>
          <w:marTop w:val="0"/>
          <w:marBottom w:val="0"/>
          <w:divBdr>
            <w:top w:val="none" w:sz="0" w:space="0" w:color="auto"/>
            <w:left w:val="none" w:sz="0" w:space="0" w:color="auto"/>
            <w:bottom w:val="none" w:sz="0" w:space="0" w:color="auto"/>
            <w:right w:val="none" w:sz="0" w:space="0" w:color="auto"/>
          </w:divBdr>
        </w:div>
        <w:div w:id="687026664">
          <w:marLeft w:val="0"/>
          <w:marRight w:val="0"/>
          <w:marTop w:val="0"/>
          <w:marBottom w:val="0"/>
          <w:divBdr>
            <w:top w:val="none" w:sz="0" w:space="0" w:color="auto"/>
            <w:left w:val="none" w:sz="0" w:space="0" w:color="auto"/>
            <w:bottom w:val="none" w:sz="0" w:space="0" w:color="auto"/>
            <w:right w:val="none" w:sz="0" w:space="0" w:color="auto"/>
          </w:divBdr>
        </w:div>
        <w:div w:id="668337815">
          <w:marLeft w:val="0"/>
          <w:marRight w:val="0"/>
          <w:marTop w:val="0"/>
          <w:marBottom w:val="0"/>
          <w:divBdr>
            <w:top w:val="none" w:sz="0" w:space="0" w:color="auto"/>
            <w:left w:val="none" w:sz="0" w:space="0" w:color="auto"/>
            <w:bottom w:val="none" w:sz="0" w:space="0" w:color="auto"/>
            <w:right w:val="none" w:sz="0" w:space="0" w:color="auto"/>
          </w:divBdr>
        </w:div>
        <w:div w:id="1698241237">
          <w:marLeft w:val="0"/>
          <w:marRight w:val="0"/>
          <w:marTop w:val="0"/>
          <w:marBottom w:val="0"/>
          <w:divBdr>
            <w:top w:val="none" w:sz="0" w:space="0" w:color="auto"/>
            <w:left w:val="none" w:sz="0" w:space="0" w:color="auto"/>
            <w:bottom w:val="none" w:sz="0" w:space="0" w:color="auto"/>
            <w:right w:val="none" w:sz="0" w:space="0" w:color="auto"/>
          </w:divBdr>
        </w:div>
      </w:divsChild>
    </w:div>
    <w:div w:id="1732461280">
      <w:bodyDiv w:val="1"/>
      <w:marLeft w:val="0"/>
      <w:marRight w:val="0"/>
      <w:marTop w:val="0"/>
      <w:marBottom w:val="0"/>
      <w:divBdr>
        <w:top w:val="none" w:sz="0" w:space="0" w:color="auto"/>
        <w:left w:val="none" w:sz="0" w:space="0" w:color="auto"/>
        <w:bottom w:val="none" w:sz="0" w:space="0" w:color="auto"/>
        <w:right w:val="none" w:sz="0" w:space="0" w:color="auto"/>
      </w:divBdr>
      <w:divsChild>
        <w:div w:id="280693977">
          <w:marLeft w:val="0"/>
          <w:marRight w:val="0"/>
          <w:marTop w:val="0"/>
          <w:marBottom w:val="0"/>
          <w:divBdr>
            <w:top w:val="none" w:sz="0" w:space="0" w:color="auto"/>
            <w:left w:val="none" w:sz="0" w:space="0" w:color="auto"/>
            <w:bottom w:val="none" w:sz="0" w:space="0" w:color="auto"/>
            <w:right w:val="none" w:sz="0" w:space="0" w:color="auto"/>
          </w:divBdr>
        </w:div>
        <w:div w:id="1597253481">
          <w:marLeft w:val="0"/>
          <w:marRight w:val="0"/>
          <w:marTop w:val="0"/>
          <w:marBottom w:val="0"/>
          <w:divBdr>
            <w:top w:val="none" w:sz="0" w:space="0" w:color="auto"/>
            <w:left w:val="none" w:sz="0" w:space="0" w:color="auto"/>
            <w:bottom w:val="none" w:sz="0" w:space="0" w:color="auto"/>
            <w:right w:val="none" w:sz="0" w:space="0" w:color="auto"/>
          </w:divBdr>
        </w:div>
        <w:div w:id="2142382183">
          <w:marLeft w:val="0"/>
          <w:marRight w:val="0"/>
          <w:marTop w:val="0"/>
          <w:marBottom w:val="0"/>
          <w:divBdr>
            <w:top w:val="none" w:sz="0" w:space="0" w:color="auto"/>
            <w:left w:val="none" w:sz="0" w:space="0" w:color="auto"/>
            <w:bottom w:val="none" w:sz="0" w:space="0" w:color="auto"/>
            <w:right w:val="none" w:sz="0" w:space="0" w:color="auto"/>
          </w:divBdr>
        </w:div>
        <w:div w:id="373888015">
          <w:marLeft w:val="0"/>
          <w:marRight w:val="0"/>
          <w:marTop w:val="0"/>
          <w:marBottom w:val="0"/>
          <w:divBdr>
            <w:top w:val="none" w:sz="0" w:space="0" w:color="auto"/>
            <w:left w:val="none" w:sz="0" w:space="0" w:color="auto"/>
            <w:bottom w:val="none" w:sz="0" w:space="0" w:color="auto"/>
            <w:right w:val="none" w:sz="0" w:space="0" w:color="auto"/>
          </w:divBdr>
        </w:div>
        <w:div w:id="571893892">
          <w:marLeft w:val="0"/>
          <w:marRight w:val="0"/>
          <w:marTop w:val="0"/>
          <w:marBottom w:val="0"/>
          <w:divBdr>
            <w:top w:val="none" w:sz="0" w:space="0" w:color="auto"/>
            <w:left w:val="none" w:sz="0" w:space="0" w:color="auto"/>
            <w:bottom w:val="none" w:sz="0" w:space="0" w:color="auto"/>
            <w:right w:val="none" w:sz="0" w:space="0" w:color="auto"/>
          </w:divBdr>
        </w:div>
        <w:div w:id="961620380">
          <w:marLeft w:val="0"/>
          <w:marRight w:val="0"/>
          <w:marTop w:val="0"/>
          <w:marBottom w:val="0"/>
          <w:divBdr>
            <w:top w:val="none" w:sz="0" w:space="0" w:color="auto"/>
            <w:left w:val="none" w:sz="0" w:space="0" w:color="auto"/>
            <w:bottom w:val="none" w:sz="0" w:space="0" w:color="auto"/>
            <w:right w:val="none" w:sz="0" w:space="0" w:color="auto"/>
          </w:divBdr>
        </w:div>
        <w:div w:id="1545828759">
          <w:marLeft w:val="0"/>
          <w:marRight w:val="0"/>
          <w:marTop w:val="0"/>
          <w:marBottom w:val="0"/>
          <w:divBdr>
            <w:top w:val="none" w:sz="0" w:space="0" w:color="auto"/>
            <w:left w:val="none" w:sz="0" w:space="0" w:color="auto"/>
            <w:bottom w:val="none" w:sz="0" w:space="0" w:color="auto"/>
            <w:right w:val="none" w:sz="0" w:space="0" w:color="auto"/>
          </w:divBdr>
        </w:div>
        <w:div w:id="884679458">
          <w:marLeft w:val="0"/>
          <w:marRight w:val="0"/>
          <w:marTop w:val="0"/>
          <w:marBottom w:val="0"/>
          <w:divBdr>
            <w:top w:val="none" w:sz="0" w:space="0" w:color="auto"/>
            <w:left w:val="none" w:sz="0" w:space="0" w:color="auto"/>
            <w:bottom w:val="none" w:sz="0" w:space="0" w:color="auto"/>
            <w:right w:val="none" w:sz="0" w:space="0" w:color="auto"/>
          </w:divBdr>
        </w:div>
        <w:div w:id="1628898781">
          <w:marLeft w:val="0"/>
          <w:marRight w:val="0"/>
          <w:marTop w:val="0"/>
          <w:marBottom w:val="0"/>
          <w:divBdr>
            <w:top w:val="none" w:sz="0" w:space="0" w:color="auto"/>
            <w:left w:val="none" w:sz="0" w:space="0" w:color="auto"/>
            <w:bottom w:val="none" w:sz="0" w:space="0" w:color="auto"/>
            <w:right w:val="none" w:sz="0" w:space="0" w:color="auto"/>
          </w:divBdr>
        </w:div>
      </w:divsChild>
    </w:div>
    <w:div w:id="1775906579">
      <w:bodyDiv w:val="1"/>
      <w:marLeft w:val="0"/>
      <w:marRight w:val="0"/>
      <w:marTop w:val="0"/>
      <w:marBottom w:val="0"/>
      <w:divBdr>
        <w:top w:val="none" w:sz="0" w:space="0" w:color="auto"/>
        <w:left w:val="none" w:sz="0" w:space="0" w:color="auto"/>
        <w:bottom w:val="none" w:sz="0" w:space="0" w:color="auto"/>
        <w:right w:val="none" w:sz="0" w:space="0" w:color="auto"/>
      </w:divBdr>
      <w:divsChild>
        <w:div w:id="827286382">
          <w:marLeft w:val="0"/>
          <w:marRight w:val="0"/>
          <w:marTop w:val="0"/>
          <w:marBottom w:val="0"/>
          <w:divBdr>
            <w:top w:val="none" w:sz="0" w:space="0" w:color="auto"/>
            <w:left w:val="none" w:sz="0" w:space="0" w:color="auto"/>
            <w:bottom w:val="none" w:sz="0" w:space="0" w:color="auto"/>
            <w:right w:val="none" w:sz="0" w:space="0" w:color="auto"/>
          </w:divBdr>
          <w:divsChild>
            <w:div w:id="1358118821">
              <w:marLeft w:val="0"/>
              <w:marRight w:val="0"/>
              <w:marTop w:val="0"/>
              <w:marBottom w:val="0"/>
              <w:divBdr>
                <w:top w:val="none" w:sz="0" w:space="0" w:color="auto"/>
                <w:left w:val="none" w:sz="0" w:space="0" w:color="auto"/>
                <w:bottom w:val="none" w:sz="0" w:space="0" w:color="auto"/>
                <w:right w:val="none" w:sz="0" w:space="0" w:color="auto"/>
              </w:divBdr>
            </w:div>
          </w:divsChild>
        </w:div>
        <w:div w:id="71196583">
          <w:marLeft w:val="0"/>
          <w:marRight w:val="0"/>
          <w:marTop w:val="0"/>
          <w:marBottom w:val="0"/>
          <w:divBdr>
            <w:top w:val="none" w:sz="0" w:space="0" w:color="auto"/>
            <w:left w:val="none" w:sz="0" w:space="0" w:color="auto"/>
            <w:bottom w:val="none" w:sz="0" w:space="0" w:color="auto"/>
            <w:right w:val="none" w:sz="0" w:space="0" w:color="auto"/>
          </w:divBdr>
          <w:divsChild>
            <w:div w:id="566846031">
              <w:marLeft w:val="0"/>
              <w:marRight w:val="0"/>
              <w:marTop w:val="0"/>
              <w:marBottom w:val="0"/>
              <w:divBdr>
                <w:top w:val="none" w:sz="0" w:space="0" w:color="auto"/>
                <w:left w:val="none" w:sz="0" w:space="0" w:color="auto"/>
                <w:bottom w:val="none" w:sz="0" w:space="0" w:color="auto"/>
                <w:right w:val="none" w:sz="0" w:space="0" w:color="auto"/>
              </w:divBdr>
            </w:div>
          </w:divsChild>
        </w:div>
        <w:div w:id="1981112055">
          <w:marLeft w:val="0"/>
          <w:marRight w:val="0"/>
          <w:marTop w:val="0"/>
          <w:marBottom w:val="0"/>
          <w:divBdr>
            <w:top w:val="none" w:sz="0" w:space="0" w:color="auto"/>
            <w:left w:val="none" w:sz="0" w:space="0" w:color="auto"/>
            <w:bottom w:val="none" w:sz="0" w:space="0" w:color="auto"/>
            <w:right w:val="none" w:sz="0" w:space="0" w:color="auto"/>
          </w:divBdr>
          <w:divsChild>
            <w:div w:id="987590774">
              <w:marLeft w:val="0"/>
              <w:marRight w:val="0"/>
              <w:marTop w:val="0"/>
              <w:marBottom w:val="0"/>
              <w:divBdr>
                <w:top w:val="none" w:sz="0" w:space="0" w:color="auto"/>
                <w:left w:val="none" w:sz="0" w:space="0" w:color="auto"/>
                <w:bottom w:val="none" w:sz="0" w:space="0" w:color="auto"/>
                <w:right w:val="none" w:sz="0" w:space="0" w:color="auto"/>
              </w:divBdr>
            </w:div>
          </w:divsChild>
        </w:div>
        <w:div w:id="1647509785">
          <w:marLeft w:val="0"/>
          <w:marRight w:val="0"/>
          <w:marTop w:val="0"/>
          <w:marBottom w:val="0"/>
          <w:divBdr>
            <w:top w:val="none" w:sz="0" w:space="0" w:color="auto"/>
            <w:left w:val="none" w:sz="0" w:space="0" w:color="auto"/>
            <w:bottom w:val="none" w:sz="0" w:space="0" w:color="auto"/>
            <w:right w:val="none" w:sz="0" w:space="0" w:color="auto"/>
          </w:divBdr>
          <w:divsChild>
            <w:div w:id="1168716786">
              <w:marLeft w:val="0"/>
              <w:marRight w:val="0"/>
              <w:marTop w:val="0"/>
              <w:marBottom w:val="0"/>
              <w:divBdr>
                <w:top w:val="none" w:sz="0" w:space="0" w:color="auto"/>
                <w:left w:val="none" w:sz="0" w:space="0" w:color="auto"/>
                <w:bottom w:val="none" w:sz="0" w:space="0" w:color="auto"/>
                <w:right w:val="none" w:sz="0" w:space="0" w:color="auto"/>
              </w:divBdr>
            </w:div>
          </w:divsChild>
        </w:div>
        <w:div w:id="817038264">
          <w:marLeft w:val="0"/>
          <w:marRight w:val="0"/>
          <w:marTop w:val="0"/>
          <w:marBottom w:val="0"/>
          <w:divBdr>
            <w:top w:val="none" w:sz="0" w:space="0" w:color="auto"/>
            <w:left w:val="none" w:sz="0" w:space="0" w:color="auto"/>
            <w:bottom w:val="none" w:sz="0" w:space="0" w:color="auto"/>
            <w:right w:val="none" w:sz="0" w:space="0" w:color="auto"/>
          </w:divBdr>
          <w:divsChild>
            <w:div w:id="567349847">
              <w:marLeft w:val="0"/>
              <w:marRight w:val="0"/>
              <w:marTop w:val="0"/>
              <w:marBottom w:val="0"/>
              <w:divBdr>
                <w:top w:val="none" w:sz="0" w:space="0" w:color="auto"/>
                <w:left w:val="none" w:sz="0" w:space="0" w:color="auto"/>
                <w:bottom w:val="none" w:sz="0" w:space="0" w:color="auto"/>
                <w:right w:val="none" w:sz="0" w:space="0" w:color="auto"/>
              </w:divBdr>
            </w:div>
          </w:divsChild>
        </w:div>
        <w:div w:id="116413801">
          <w:marLeft w:val="0"/>
          <w:marRight w:val="0"/>
          <w:marTop w:val="0"/>
          <w:marBottom w:val="0"/>
          <w:divBdr>
            <w:top w:val="none" w:sz="0" w:space="0" w:color="auto"/>
            <w:left w:val="none" w:sz="0" w:space="0" w:color="auto"/>
            <w:bottom w:val="none" w:sz="0" w:space="0" w:color="auto"/>
            <w:right w:val="none" w:sz="0" w:space="0" w:color="auto"/>
          </w:divBdr>
          <w:divsChild>
            <w:div w:id="1018315477">
              <w:marLeft w:val="0"/>
              <w:marRight w:val="0"/>
              <w:marTop w:val="0"/>
              <w:marBottom w:val="0"/>
              <w:divBdr>
                <w:top w:val="none" w:sz="0" w:space="0" w:color="auto"/>
                <w:left w:val="none" w:sz="0" w:space="0" w:color="auto"/>
                <w:bottom w:val="none" w:sz="0" w:space="0" w:color="auto"/>
                <w:right w:val="none" w:sz="0" w:space="0" w:color="auto"/>
              </w:divBdr>
            </w:div>
          </w:divsChild>
        </w:div>
        <w:div w:id="1047099012">
          <w:marLeft w:val="0"/>
          <w:marRight w:val="0"/>
          <w:marTop w:val="0"/>
          <w:marBottom w:val="0"/>
          <w:divBdr>
            <w:top w:val="none" w:sz="0" w:space="0" w:color="auto"/>
            <w:left w:val="none" w:sz="0" w:space="0" w:color="auto"/>
            <w:bottom w:val="none" w:sz="0" w:space="0" w:color="auto"/>
            <w:right w:val="none" w:sz="0" w:space="0" w:color="auto"/>
          </w:divBdr>
          <w:divsChild>
            <w:div w:id="79934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801413">
      <w:bodyDiv w:val="1"/>
      <w:marLeft w:val="0"/>
      <w:marRight w:val="0"/>
      <w:marTop w:val="0"/>
      <w:marBottom w:val="0"/>
      <w:divBdr>
        <w:top w:val="none" w:sz="0" w:space="0" w:color="auto"/>
        <w:left w:val="none" w:sz="0" w:space="0" w:color="auto"/>
        <w:bottom w:val="none" w:sz="0" w:space="0" w:color="auto"/>
        <w:right w:val="none" w:sz="0" w:space="0" w:color="auto"/>
      </w:divBdr>
      <w:divsChild>
        <w:div w:id="1732461222">
          <w:marLeft w:val="0"/>
          <w:marRight w:val="0"/>
          <w:marTop w:val="0"/>
          <w:marBottom w:val="0"/>
          <w:divBdr>
            <w:top w:val="none" w:sz="0" w:space="0" w:color="auto"/>
            <w:left w:val="none" w:sz="0" w:space="0" w:color="auto"/>
            <w:bottom w:val="none" w:sz="0" w:space="0" w:color="auto"/>
            <w:right w:val="none" w:sz="0" w:space="0" w:color="auto"/>
          </w:divBdr>
        </w:div>
        <w:div w:id="2019455566">
          <w:marLeft w:val="0"/>
          <w:marRight w:val="0"/>
          <w:marTop w:val="0"/>
          <w:marBottom w:val="0"/>
          <w:divBdr>
            <w:top w:val="none" w:sz="0" w:space="0" w:color="auto"/>
            <w:left w:val="none" w:sz="0" w:space="0" w:color="auto"/>
            <w:bottom w:val="none" w:sz="0" w:space="0" w:color="auto"/>
            <w:right w:val="none" w:sz="0" w:space="0" w:color="auto"/>
          </w:divBdr>
        </w:div>
        <w:div w:id="828792059">
          <w:marLeft w:val="0"/>
          <w:marRight w:val="0"/>
          <w:marTop w:val="0"/>
          <w:marBottom w:val="0"/>
          <w:divBdr>
            <w:top w:val="none" w:sz="0" w:space="0" w:color="auto"/>
            <w:left w:val="none" w:sz="0" w:space="0" w:color="auto"/>
            <w:bottom w:val="none" w:sz="0" w:space="0" w:color="auto"/>
            <w:right w:val="none" w:sz="0" w:space="0" w:color="auto"/>
          </w:divBdr>
        </w:div>
        <w:div w:id="852720086">
          <w:marLeft w:val="0"/>
          <w:marRight w:val="0"/>
          <w:marTop w:val="0"/>
          <w:marBottom w:val="0"/>
          <w:divBdr>
            <w:top w:val="none" w:sz="0" w:space="0" w:color="auto"/>
            <w:left w:val="none" w:sz="0" w:space="0" w:color="auto"/>
            <w:bottom w:val="none" w:sz="0" w:space="0" w:color="auto"/>
            <w:right w:val="none" w:sz="0" w:space="0" w:color="auto"/>
          </w:divBdr>
        </w:div>
        <w:div w:id="984967595">
          <w:marLeft w:val="0"/>
          <w:marRight w:val="0"/>
          <w:marTop w:val="0"/>
          <w:marBottom w:val="0"/>
          <w:divBdr>
            <w:top w:val="none" w:sz="0" w:space="0" w:color="auto"/>
            <w:left w:val="none" w:sz="0" w:space="0" w:color="auto"/>
            <w:bottom w:val="none" w:sz="0" w:space="0" w:color="auto"/>
            <w:right w:val="none" w:sz="0" w:space="0" w:color="auto"/>
          </w:divBdr>
        </w:div>
      </w:divsChild>
    </w:div>
    <w:div w:id="1809202110">
      <w:bodyDiv w:val="1"/>
      <w:marLeft w:val="0"/>
      <w:marRight w:val="0"/>
      <w:marTop w:val="0"/>
      <w:marBottom w:val="0"/>
      <w:divBdr>
        <w:top w:val="none" w:sz="0" w:space="0" w:color="auto"/>
        <w:left w:val="none" w:sz="0" w:space="0" w:color="auto"/>
        <w:bottom w:val="none" w:sz="0" w:space="0" w:color="auto"/>
        <w:right w:val="none" w:sz="0" w:space="0" w:color="auto"/>
      </w:divBdr>
      <w:divsChild>
        <w:div w:id="1882981063">
          <w:marLeft w:val="0"/>
          <w:marRight w:val="0"/>
          <w:marTop w:val="0"/>
          <w:marBottom w:val="0"/>
          <w:divBdr>
            <w:top w:val="none" w:sz="0" w:space="0" w:color="auto"/>
            <w:left w:val="none" w:sz="0" w:space="0" w:color="auto"/>
            <w:bottom w:val="none" w:sz="0" w:space="0" w:color="auto"/>
            <w:right w:val="none" w:sz="0" w:space="0" w:color="auto"/>
          </w:divBdr>
        </w:div>
        <w:div w:id="652955713">
          <w:marLeft w:val="0"/>
          <w:marRight w:val="0"/>
          <w:marTop w:val="0"/>
          <w:marBottom w:val="0"/>
          <w:divBdr>
            <w:top w:val="none" w:sz="0" w:space="0" w:color="auto"/>
            <w:left w:val="none" w:sz="0" w:space="0" w:color="auto"/>
            <w:bottom w:val="none" w:sz="0" w:space="0" w:color="auto"/>
            <w:right w:val="none" w:sz="0" w:space="0" w:color="auto"/>
          </w:divBdr>
        </w:div>
        <w:div w:id="2138406833">
          <w:marLeft w:val="0"/>
          <w:marRight w:val="0"/>
          <w:marTop w:val="0"/>
          <w:marBottom w:val="0"/>
          <w:divBdr>
            <w:top w:val="none" w:sz="0" w:space="0" w:color="auto"/>
            <w:left w:val="none" w:sz="0" w:space="0" w:color="auto"/>
            <w:bottom w:val="none" w:sz="0" w:space="0" w:color="auto"/>
            <w:right w:val="none" w:sz="0" w:space="0" w:color="auto"/>
          </w:divBdr>
        </w:div>
        <w:div w:id="1297612912">
          <w:marLeft w:val="0"/>
          <w:marRight w:val="0"/>
          <w:marTop w:val="0"/>
          <w:marBottom w:val="0"/>
          <w:divBdr>
            <w:top w:val="none" w:sz="0" w:space="0" w:color="auto"/>
            <w:left w:val="none" w:sz="0" w:space="0" w:color="auto"/>
            <w:bottom w:val="none" w:sz="0" w:space="0" w:color="auto"/>
            <w:right w:val="none" w:sz="0" w:space="0" w:color="auto"/>
          </w:divBdr>
        </w:div>
        <w:div w:id="1450465181">
          <w:marLeft w:val="0"/>
          <w:marRight w:val="0"/>
          <w:marTop w:val="0"/>
          <w:marBottom w:val="0"/>
          <w:divBdr>
            <w:top w:val="none" w:sz="0" w:space="0" w:color="auto"/>
            <w:left w:val="none" w:sz="0" w:space="0" w:color="auto"/>
            <w:bottom w:val="none" w:sz="0" w:space="0" w:color="auto"/>
            <w:right w:val="none" w:sz="0" w:space="0" w:color="auto"/>
          </w:divBdr>
        </w:div>
        <w:div w:id="1391080142">
          <w:marLeft w:val="0"/>
          <w:marRight w:val="0"/>
          <w:marTop w:val="0"/>
          <w:marBottom w:val="0"/>
          <w:divBdr>
            <w:top w:val="none" w:sz="0" w:space="0" w:color="auto"/>
            <w:left w:val="none" w:sz="0" w:space="0" w:color="auto"/>
            <w:bottom w:val="none" w:sz="0" w:space="0" w:color="auto"/>
            <w:right w:val="none" w:sz="0" w:space="0" w:color="auto"/>
          </w:divBdr>
        </w:div>
        <w:div w:id="452790183">
          <w:marLeft w:val="0"/>
          <w:marRight w:val="0"/>
          <w:marTop w:val="0"/>
          <w:marBottom w:val="0"/>
          <w:divBdr>
            <w:top w:val="none" w:sz="0" w:space="0" w:color="auto"/>
            <w:left w:val="none" w:sz="0" w:space="0" w:color="auto"/>
            <w:bottom w:val="none" w:sz="0" w:space="0" w:color="auto"/>
            <w:right w:val="none" w:sz="0" w:space="0" w:color="auto"/>
          </w:divBdr>
        </w:div>
        <w:div w:id="222066508">
          <w:marLeft w:val="0"/>
          <w:marRight w:val="0"/>
          <w:marTop w:val="0"/>
          <w:marBottom w:val="0"/>
          <w:divBdr>
            <w:top w:val="none" w:sz="0" w:space="0" w:color="auto"/>
            <w:left w:val="none" w:sz="0" w:space="0" w:color="auto"/>
            <w:bottom w:val="none" w:sz="0" w:space="0" w:color="auto"/>
            <w:right w:val="none" w:sz="0" w:space="0" w:color="auto"/>
          </w:divBdr>
        </w:div>
        <w:div w:id="1417941913">
          <w:marLeft w:val="0"/>
          <w:marRight w:val="0"/>
          <w:marTop w:val="0"/>
          <w:marBottom w:val="0"/>
          <w:divBdr>
            <w:top w:val="none" w:sz="0" w:space="0" w:color="auto"/>
            <w:left w:val="none" w:sz="0" w:space="0" w:color="auto"/>
            <w:bottom w:val="none" w:sz="0" w:space="0" w:color="auto"/>
            <w:right w:val="none" w:sz="0" w:space="0" w:color="auto"/>
          </w:divBdr>
        </w:div>
        <w:div w:id="1479688046">
          <w:marLeft w:val="0"/>
          <w:marRight w:val="0"/>
          <w:marTop w:val="0"/>
          <w:marBottom w:val="0"/>
          <w:divBdr>
            <w:top w:val="none" w:sz="0" w:space="0" w:color="auto"/>
            <w:left w:val="none" w:sz="0" w:space="0" w:color="auto"/>
            <w:bottom w:val="none" w:sz="0" w:space="0" w:color="auto"/>
            <w:right w:val="none" w:sz="0" w:space="0" w:color="auto"/>
          </w:divBdr>
        </w:div>
      </w:divsChild>
    </w:div>
    <w:div w:id="1851405155">
      <w:bodyDiv w:val="1"/>
      <w:marLeft w:val="0"/>
      <w:marRight w:val="0"/>
      <w:marTop w:val="0"/>
      <w:marBottom w:val="0"/>
      <w:divBdr>
        <w:top w:val="none" w:sz="0" w:space="0" w:color="auto"/>
        <w:left w:val="none" w:sz="0" w:space="0" w:color="auto"/>
        <w:bottom w:val="none" w:sz="0" w:space="0" w:color="auto"/>
        <w:right w:val="none" w:sz="0" w:space="0" w:color="auto"/>
      </w:divBdr>
      <w:divsChild>
        <w:div w:id="2073195381">
          <w:marLeft w:val="0"/>
          <w:marRight w:val="0"/>
          <w:marTop w:val="0"/>
          <w:marBottom w:val="0"/>
          <w:divBdr>
            <w:top w:val="none" w:sz="0" w:space="0" w:color="auto"/>
            <w:left w:val="none" w:sz="0" w:space="0" w:color="auto"/>
            <w:bottom w:val="none" w:sz="0" w:space="0" w:color="auto"/>
            <w:right w:val="none" w:sz="0" w:space="0" w:color="auto"/>
          </w:divBdr>
        </w:div>
        <w:div w:id="1859537250">
          <w:marLeft w:val="0"/>
          <w:marRight w:val="0"/>
          <w:marTop w:val="0"/>
          <w:marBottom w:val="0"/>
          <w:divBdr>
            <w:top w:val="none" w:sz="0" w:space="0" w:color="auto"/>
            <w:left w:val="none" w:sz="0" w:space="0" w:color="auto"/>
            <w:bottom w:val="none" w:sz="0" w:space="0" w:color="auto"/>
            <w:right w:val="none" w:sz="0" w:space="0" w:color="auto"/>
          </w:divBdr>
        </w:div>
        <w:div w:id="1134328548">
          <w:marLeft w:val="0"/>
          <w:marRight w:val="0"/>
          <w:marTop w:val="0"/>
          <w:marBottom w:val="0"/>
          <w:divBdr>
            <w:top w:val="none" w:sz="0" w:space="0" w:color="auto"/>
            <w:left w:val="none" w:sz="0" w:space="0" w:color="auto"/>
            <w:bottom w:val="none" w:sz="0" w:space="0" w:color="auto"/>
            <w:right w:val="none" w:sz="0" w:space="0" w:color="auto"/>
          </w:divBdr>
        </w:div>
        <w:div w:id="754084237">
          <w:marLeft w:val="0"/>
          <w:marRight w:val="0"/>
          <w:marTop w:val="0"/>
          <w:marBottom w:val="0"/>
          <w:divBdr>
            <w:top w:val="none" w:sz="0" w:space="0" w:color="auto"/>
            <w:left w:val="none" w:sz="0" w:space="0" w:color="auto"/>
            <w:bottom w:val="none" w:sz="0" w:space="0" w:color="auto"/>
            <w:right w:val="none" w:sz="0" w:space="0" w:color="auto"/>
          </w:divBdr>
        </w:div>
        <w:div w:id="1576671733">
          <w:marLeft w:val="0"/>
          <w:marRight w:val="0"/>
          <w:marTop w:val="0"/>
          <w:marBottom w:val="0"/>
          <w:divBdr>
            <w:top w:val="none" w:sz="0" w:space="0" w:color="auto"/>
            <w:left w:val="none" w:sz="0" w:space="0" w:color="auto"/>
            <w:bottom w:val="none" w:sz="0" w:space="0" w:color="auto"/>
            <w:right w:val="none" w:sz="0" w:space="0" w:color="auto"/>
          </w:divBdr>
        </w:div>
        <w:div w:id="1657880503">
          <w:marLeft w:val="0"/>
          <w:marRight w:val="0"/>
          <w:marTop w:val="0"/>
          <w:marBottom w:val="0"/>
          <w:divBdr>
            <w:top w:val="none" w:sz="0" w:space="0" w:color="auto"/>
            <w:left w:val="none" w:sz="0" w:space="0" w:color="auto"/>
            <w:bottom w:val="none" w:sz="0" w:space="0" w:color="auto"/>
            <w:right w:val="none" w:sz="0" w:space="0" w:color="auto"/>
          </w:divBdr>
        </w:div>
        <w:div w:id="1716538201">
          <w:marLeft w:val="0"/>
          <w:marRight w:val="0"/>
          <w:marTop w:val="0"/>
          <w:marBottom w:val="0"/>
          <w:divBdr>
            <w:top w:val="none" w:sz="0" w:space="0" w:color="auto"/>
            <w:left w:val="none" w:sz="0" w:space="0" w:color="auto"/>
            <w:bottom w:val="none" w:sz="0" w:space="0" w:color="auto"/>
            <w:right w:val="none" w:sz="0" w:space="0" w:color="auto"/>
          </w:divBdr>
        </w:div>
        <w:div w:id="739402074">
          <w:marLeft w:val="0"/>
          <w:marRight w:val="0"/>
          <w:marTop w:val="0"/>
          <w:marBottom w:val="0"/>
          <w:divBdr>
            <w:top w:val="none" w:sz="0" w:space="0" w:color="auto"/>
            <w:left w:val="none" w:sz="0" w:space="0" w:color="auto"/>
            <w:bottom w:val="none" w:sz="0" w:space="0" w:color="auto"/>
            <w:right w:val="none" w:sz="0" w:space="0" w:color="auto"/>
          </w:divBdr>
        </w:div>
      </w:divsChild>
    </w:div>
    <w:div w:id="1859657634">
      <w:bodyDiv w:val="1"/>
      <w:marLeft w:val="0"/>
      <w:marRight w:val="0"/>
      <w:marTop w:val="0"/>
      <w:marBottom w:val="0"/>
      <w:divBdr>
        <w:top w:val="none" w:sz="0" w:space="0" w:color="auto"/>
        <w:left w:val="none" w:sz="0" w:space="0" w:color="auto"/>
        <w:bottom w:val="none" w:sz="0" w:space="0" w:color="auto"/>
        <w:right w:val="none" w:sz="0" w:space="0" w:color="auto"/>
      </w:divBdr>
      <w:divsChild>
        <w:div w:id="777261816">
          <w:marLeft w:val="0"/>
          <w:marRight w:val="0"/>
          <w:marTop w:val="0"/>
          <w:marBottom w:val="0"/>
          <w:divBdr>
            <w:top w:val="none" w:sz="0" w:space="0" w:color="auto"/>
            <w:left w:val="none" w:sz="0" w:space="0" w:color="auto"/>
            <w:bottom w:val="none" w:sz="0" w:space="0" w:color="auto"/>
            <w:right w:val="none" w:sz="0" w:space="0" w:color="auto"/>
          </w:divBdr>
        </w:div>
        <w:div w:id="969674451">
          <w:marLeft w:val="0"/>
          <w:marRight w:val="0"/>
          <w:marTop w:val="0"/>
          <w:marBottom w:val="0"/>
          <w:divBdr>
            <w:top w:val="none" w:sz="0" w:space="0" w:color="auto"/>
            <w:left w:val="none" w:sz="0" w:space="0" w:color="auto"/>
            <w:bottom w:val="none" w:sz="0" w:space="0" w:color="auto"/>
            <w:right w:val="none" w:sz="0" w:space="0" w:color="auto"/>
          </w:divBdr>
        </w:div>
        <w:div w:id="962534987">
          <w:marLeft w:val="0"/>
          <w:marRight w:val="0"/>
          <w:marTop w:val="0"/>
          <w:marBottom w:val="0"/>
          <w:divBdr>
            <w:top w:val="none" w:sz="0" w:space="0" w:color="auto"/>
            <w:left w:val="none" w:sz="0" w:space="0" w:color="auto"/>
            <w:bottom w:val="none" w:sz="0" w:space="0" w:color="auto"/>
            <w:right w:val="none" w:sz="0" w:space="0" w:color="auto"/>
          </w:divBdr>
        </w:div>
        <w:div w:id="614218227">
          <w:marLeft w:val="0"/>
          <w:marRight w:val="0"/>
          <w:marTop w:val="0"/>
          <w:marBottom w:val="0"/>
          <w:divBdr>
            <w:top w:val="none" w:sz="0" w:space="0" w:color="auto"/>
            <w:left w:val="none" w:sz="0" w:space="0" w:color="auto"/>
            <w:bottom w:val="none" w:sz="0" w:space="0" w:color="auto"/>
            <w:right w:val="none" w:sz="0" w:space="0" w:color="auto"/>
          </w:divBdr>
        </w:div>
        <w:div w:id="726490402">
          <w:marLeft w:val="0"/>
          <w:marRight w:val="0"/>
          <w:marTop w:val="0"/>
          <w:marBottom w:val="0"/>
          <w:divBdr>
            <w:top w:val="none" w:sz="0" w:space="0" w:color="auto"/>
            <w:left w:val="none" w:sz="0" w:space="0" w:color="auto"/>
            <w:bottom w:val="none" w:sz="0" w:space="0" w:color="auto"/>
            <w:right w:val="none" w:sz="0" w:space="0" w:color="auto"/>
          </w:divBdr>
        </w:div>
        <w:div w:id="2014450933">
          <w:marLeft w:val="0"/>
          <w:marRight w:val="0"/>
          <w:marTop w:val="0"/>
          <w:marBottom w:val="0"/>
          <w:divBdr>
            <w:top w:val="none" w:sz="0" w:space="0" w:color="auto"/>
            <w:left w:val="none" w:sz="0" w:space="0" w:color="auto"/>
            <w:bottom w:val="none" w:sz="0" w:space="0" w:color="auto"/>
            <w:right w:val="none" w:sz="0" w:space="0" w:color="auto"/>
          </w:divBdr>
        </w:div>
        <w:div w:id="280303275">
          <w:marLeft w:val="0"/>
          <w:marRight w:val="0"/>
          <w:marTop w:val="0"/>
          <w:marBottom w:val="0"/>
          <w:divBdr>
            <w:top w:val="none" w:sz="0" w:space="0" w:color="auto"/>
            <w:left w:val="none" w:sz="0" w:space="0" w:color="auto"/>
            <w:bottom w:val="none" w:sz="0" w:space="0" w:color="auto"/>
            <w:right w:val="none" w:sz="0" w:space="0" w:color="auto"/>
          </w:divBdr>
        </w:div>
        <w:div w:id="937785449">
          <w:marLeft w:val="0"/>
          <w:marRight w:val="0"/>
          <w:marTop w:val="0"/>
          <w:marBottom w:val="0"/>
          <w:divBdr>
            <w:top w:val="none" w:sz="0" w:space="0" w:color="auto"/>
            <w:left w:val="none" w:sz="0" w:space="0" w:color="auto"/>
            <w:bottom w:val="none" w:sz="0" w:space="0" w:color="auto"/>
            <w:right w:val="none" w:sz="0" w:space="0" w:color="auto"/>
          </w:divBdr>
        </w:div>
      </w:divsChild>
    </w:div>
    <w:div w:id="1897692581">
      <w:bodyDiv w:val="1"/>
      <w:marLeft w:val="0"/>
      <w:marRight w:val="0"/>
      <w:marTop w:val="0"/>
      <w:marBottom w:val="0"/>
      <w:divBdr>
        <w:top w:val="none" w:sz="0" w:space="0" w:color="auto"/>
        <w:left w:val="none" w:sz="0" w:space="0" w:color="auto"/>
        <w:bottom w:val="none" w:sz="0" w:space="0" w:color="auto"/>
        <w:right w:val="none" w:sz="0" w:space="0" w:color="auto"/>
      </w:divBdr>
      <w:divsChild>
        <w:div w:id="564533735">
          <w:marLeft w:val="0"/>
          <w:marRight w:val="0"/>
          <w:marTop w:val="0"/>
          <w:marBottom w:val="0"/>
          <w:divBdr>
            <w:top w:val="none" w:sz="0" w:space="0" w:color="auto"/>
            <w:left w:val="none" w:sz="0" w:space="0" w:color="auto"/>
            <w:bottom w:val="none" w:sz="0" w:space="0" w:color="auto"/>
            <w:right w:val="none" w:sz="0" w:space="0" w:color="auto"/>
          </w:divBdr>
          <w:divsChild>
            <w:div w:id="1862352756">
              <w:marLeft w:val="0"/>
              <w:marRight w:val="0"/>
              <w:marTop w:val="0"/>
              <w:marBottom w:val="0"/>
              <w:divBdr>
                <w:top w:val="none" w:sz="0" w:space="0" w:color="auto"/>
                <w:left w:val="none" w:sz="0" w:space="0" w:color="auto"/>
                <w:bottom w:val="none" w:sz="0" w:space="0" w:color="auto"/>
                <w:right w:val="none" w:sz="0" w:space="0" w:color="auto"/>
              </w:divBdr>
            </w:div>
            <w:div w:id="1574583642">
              <w:marLeft w:val="0"/>
              <w:marRight w:val="0"/>
              <w:marTop w:val="0"/>
              <w:marBottom w:val="0"/>
              <w:divBdr>
                <w:top w:val="none" w:sz="0" w:space="0" w:color="auto"/>
                <w:left w:val="none" w:sz="0" w:space="0" w:color="auto"/>
                <w:bottom w:val="none" w:sz="0" w:space="0" w:color="auto"/>
                <w:right w:val="none" w:sz="0" w:space="0" w:color="auto"/>
              </w:divBdr>
            </w:div>
            <w:div w:id="1349873982">
              <w:marLeft w:val="0"/>
              <w:marRight w:val="0"/>
              <w:marTop w:val="0"/>
              <w:marBottom w:val="0"/>
              <w:divBdr>
                <w:top w:val="none" w:sz="0" w:space="0" w:color="auto"/>
                <w:left w:val="none" w:sz="0" w:space="0" w:color="auto"/>
                <w:bottom w:val="none" w:sz="0" w:space="0" w:color="auto"/>
                <w:right w:val="none" w:sz="0" w:space="0" w:color="auto"/>
              </w:divBdr>
            </w:div>
            <w:div w:id="182911073">
              <w:marLeft w:val="0"/>
              <w:marRight w:val="0"/>
              <w:marTop w:val="0"/>
              <w:marBottom w:val="0"/>
              <w:divBdr>
                <w:top w:val="none" w:sz="0" w:space="0" w:color="auto"/>
                <w:left w:val="none" w:sz="0" w:space="0" w:color="auto"/>
                <w:bottom w:val="none" w:sz="0" w:space="0" w:color="auto"/>
                <w:right w:val="none" w:sz="0" w:space="0" w:color="auto"/>
              </w:divBdr>
            </w:div>
          </w:divsChild>
        </w:div>
        <w:div w:id="136076579">
          <w:marLeft w:val="0"/>
          <w:marRight w:val="0"/>
          <w:marTop w:val="0"/>
          <w:marBottom w:val="0"/>
          <w:divBdr>
            <w:top w:val="none" w:sz="0" w:space="0" w:color="auto"/>
            <w:left w:val="none" w:sz="0" w:space="0" w:color="auto"/>
            <w:bottom w:val="none" w:sz="0" w:space="0" w:color="auto"/>
            <w:right w:val="none" w:sz="0" w:space="0" w:color="auto"/>
          </w:divBdr>
          <w:divsChild>
            <w:div w:id="987175957">
              <w:marLeft w:val="0"/>
              <w:marRight w:val="0"/>
              <w:marTop w:val="0"/>
              <w:marBottom w:val="0"/>
              <w:divBdr>
                <w:top w:val="none" w:sz="0" w:space="0" w:color="auto"/>
                <w:left w:val="none" w:sz="0" w:space="0" w:color="auto"/>
                <w:bottom w:val="none" w:sz="0" w:space="0" w:color="auto"/>
                <w:right w:val="none" w:sz="0" w:space="0" w:color="auto"/>
              </w:divBdr>
            </w:div>
            <w:div w:id="1640380683">
              <w:marLeft w:val="0"/>
              <w:marRight w:val="0"/>
              <w:marTop w:val="0"/>
              <w:marBottom w:val="0"/>
              <w:divBdr>
                <w:top w:val="none" w:sz="0" w:space="0" w:color="auto"/>
                <w:left w:val="none" w:sz="0" w:space="0" w:color="auto"/>
                <w:bottom w:val="none" w:sz="0" w:space="0" w:color="auto"/>
                <w:right w:val="none" w:sz="0" w:space="0" w:color="auto"/>
              </w:divBdr>
            </w:div>
            <w:div w:id="1958414081">
              <w:marLeft w:val="0"/>
              <w:marRight w:val="0"/>
              <w:marTop w:val="0"/>
              <w:marBottom w:val="0"/>
              <w:divBdr>
                <w:top w:val="none" w:sz="0" w:space="0" w:color="auto"/>
                <w:left w:val="none" w:sz="0" w:space="0" w:color="auto"/>
                <w:bottom w:val="none" w:sz="0" w:space="0" w:color="auto"/>
                <w:right w:val="none" w:sz="0" w:space="0" w:color="auto"/>
              </w:divBdr>
              <w:divsChild>
                <w:div w:id="1767264611">
                  <w:marLeft w:val="0"/>
                  <w:marRight w:val="0"/>
                  <w:marTop w:val="30"/>
                  <w:marBottom w:val="30"/>
                  <w:divBdr>
                    <w:top w:val="none" w:sz="0" w:space="0" w:color="auto"/>
                    <w:left w:val="none" w:sz="0" w:space="0" w:color="auto"/>
                    <w:bottom w:val="none" w:sz="0" w:space="0" w:color="auto"/>
                    <w:right w:val="none" w:sz="0" w:space="0" w:color="auto"/>
                  </w:divBdr>
                  <w:divsChild>
                    <w:div w:id="2057581485">
                      <w:marLeft w:val="0"/>
                      <w:marRight w:val="0"/>
                      <w:marTop w:val="0"/>
                      <w:marBottom w:val="0"/>
                      <w:divBdr>
                        <w:top w:val="none" w:sz="0" w:space="0" w:color="auto"/>
                        <w:left w:val="none" w:sz="0" w:space="0" w:color="auto"/>
                        <w:bottom w:val="none" w:sz="0" w:space="0" w:color="auto"/>
                        <w:right w:val="none" w:sz="0" w:space="0" w:color="auto"/>
                      </w:divBdr>
                      <w:divsChild>
                        <w:div w:id="45030649">
                          <w:marLeft w:val="0"/>
                          <w:marRight w:val="0"/>
                          <w:marTop w:val="0"/>
                          <w:marBottom w:val="0"/>
                          <w:divBdr>
                            <w:top w:val="none" w:sz="0" w:space="0" w:color="auto"/>
                            <w:left w:val="none" w:sz="0" w:space="0" w:color="auto"/>
                            <w:bottom w:val="none" w:sz="0" w:space="0" w:color="auto"/>
                            <w:right w:val="none" w:sz="0" w:space="0" w:color="auto"/>
                          </w:divBdr>
                        </w:div>
                      </w:divsChild>
                    </w:div>
                    <w:div w:id="2019847635">
                      <w:marLeft w:val="0"/>
                      <w:marRight w:val="0"/>
                      <w:marTop w:val="0"/>
                      <w:marBottom w:val="0"/>
                      <w:divBdr>
                        <w:top w:val="none" w:sz="0" w:space="0" w:color="auto"/>
                        <w:left w:val="none" w:sz="0" w:space="0" w:color="auto"/>
                        <w:bottom w:val="none" w:sz="0" w:space="0" w:color="auto"/>
                        <w:right w:val="none" w:sz="0" w:space="0" w:color="auto"/>
                      </w:divBdr>
                      <w:divsChild>
                        <w:div w:id="337774719">
                          <w:marLeft w:val="0"/>
                          <w:marRight w:val="0"/>
                          <w:marTop w:val="0"/>
                          <w:marBottom w:val="0"/>
                          <w:divBdr>
                            <w:top w:val="none" w:sz="0" w:space="0" w:color="auto"/>
                            <w:left w:val="none" w:sz="0" w:space="0" w:color="auto"/>
                            <w:bottom w:val="none" w:sz="0" w:space="0" w:color="auto"/>
                            <w:right w:val="none" w:sz="0" w:space="0" w:color="auto"/>
                          </w:divBdr>
                        </w:div>
                      </w:divsChild>
                    </w:div>
                    <w:div w:id="496767704">
                      <w:marLeft w:val="0"/>
                      <w:marRight w:val="0"/>
                      <w:marTop w:val="0"/>
                      <w:marBottom w:val="0"/>
                      <w:divBdr>
                        <w:top w:val="none" w:sz="0" w:space="0" w:color="auto"/>
                        <w:left w:val="none" w:sz="0" w:space="0" w:color="auto"/>
                        <w:bottom w:val="none" w:sz="0" w:space="0" w:color="auto"/>
                        <w:right w:val="none" w:sz="0" w:space="0" w:color="auto"/>
                      </w:divBdr>
                      <w:divsChild>
                        <w:div w:id="1736784137">
                          <w:marLeft w:val="0"/>
                          <w:marRight w:val="0"/>
                          <w:marTop w:val="0"/>
                          <w:marBottom w:val="0"/>
                          <w:divBdr>
                            <w:top w:val="none" w:sz="0" w:space="0" w:color="auto"/>
                            <w:left w:val="none" w:sz="0" w:space="0" w:color="auto"/>
                            <w:bottom w:val="none" w:sz="0" w:space="0" w:color="auto"/>
                            <w:right w:val="none" w:sz="0" w:space="0" w:color="auto"/>
                          </w:divBdr>
                        </w:div>
                      </w:divsChild>
                    </w:div>
                    <w:div w:id="221406048">
                      <w:marLeft w:val="0"/>
                      <w:marRight w:val="0"/>
                      <w:marTop w:val="0"/>
                      <w:marBottom w:val="0"/>
                      <w:divBdr>
                        <w:top w:val="none" w:sz="0" w:space="0" w:color="auto"/>
                        <w:left w:val="none" w:sz="0" w:space="0" w:color="auto"/>
                        <w:bottom w:val="none" w:sz="0" w:space="0" w:color="auto"/>
                        <w:right w:val="none" w:sz="0" w:space="0" w:color="auto"/>
                      </w:divBdr>
                      <w:divsChild>
                        <w:div w:id="1972587128">
                          <w:marLeft w:val="0"/>
                          <w:marRight w:val="0"/>
                          <w:marTop w:val="0"/>
                          <w:marBottom w:val="0"/>
                          <w:divBdr>
                            <w:top w:val="none" w:sz="0" w:space="0" w:color="auto"/>
                            <w:left w:val="none" w:sz="0" w:space="0" w:color="auto"/>
                            <w:bottom w:val="none" w:sz="0" w:space="0" w:color="auto"/>
                            <w:right w:val="none" w:sz="0" w:space="0" w:color="auto"/>
                          </w:divBdr>
                        </w:div>
                      </w:divsChild>
                    </w:div>
                    <w:div w:id="938873310">
                      <w:marLeft w:val="0"/>
                      <w:marRight w:val="0"/>
                      <w:marTop w:val="0"/>
                      <w:marBottom w:val="0"/>
                      <w:divBdr>
                        <w:top w:val="none" w:sz="0" w:space="0" w:color="auto"/>
                        <w:left w:val="none" w:sz="0" w:space="0" w:color="auto"/>
                        <w:bottom w:val="none" w:sz="0" w:space="0" w:color="auto"/>
                        <w:right w:val="none" w:sz="0" w:space="0" w:color="auto"/>
                      </w:divBdr>
                      <w:divsChild>
                        <w:div w:id="1884057062">
                          <w:marLeft w:val="0"/>
                          <w:marRight w:val="0"/>
                          <w:marTop w:val="0"/>
                          <w:marBottom w:val="0"/>
                          <w:divBdr>
                            <w:top w:val="none" w:sz="0" w:space="0" w:color="auto"/>
                            <w:left w:val="none" w:sz="0" w:space="0" w:color="auto"/>
                            <w:bottom w:val="none" w:sz="0" w:space="0" w:color="auto"/>
                            <w:right w:val="none" w:sz="0" w:space="0" w:color="auto"/>
                          </w:divBdr>
                        </w:div>
                      </w:divsChild>
                    </w:div>
                    <w:div w:id="979961375">
                      <w:marLeft w:val="0"/>
                      <w:marRight w:val="0"/>
                      <w:marTop w:val="0"/>
                      <w:marBottom w:val="0"/>
                      <w:divBdr>
                        <w:top w:val="none" w:sz="0" w:space="0" w:color="auto"/>
                        <w:left w:val="none" w:sz="0" w:space="0" w:color="auto"/>
                        <w:bottom w:val="none" w:sz="0" w:space="0" w:color="auto"/>
                        <w:right w:val="none" w:sz="0" w:space="0" w:color="auto"/>
                      </w:divBdr>
                      <w:divsChild>
                        <w:div w:id="161622888">
                          <w:marLeft w:val="0"/>
                          <w:marRight w:val="0"/>
                          <w:marTop w:val="0"/>
                          <w:marBottom w:val="0"/>
                          <w:divBdr>
                            <w:top w:val="none" w:sz="0" w:space="0" w:color="auto"/>
                            <w:left w:val="none" w:sz="0" w:space="0" w:color="auto"/>
                            <w:bottom w:val="none" w:sz="0" w:space="0" w:color="auto"/>
                            <w:right w:val="none" w:sz="0" w:space="0" w:color="auto"/>
                          </w:divBdr>
                        </w:div>
                      </w:divsChild>
                    </w:div>
                    <w:div w:id="1950120448">
                      <w:marLeft w:val="0"/>
                      <w:marRight w:val="0"/>
                      <w:marTop w:val="0"/>
                      <w:marBottom w:val="0"/>
                      <w:divBdr>
                        <w:top w:val="none" w:sz="0" w:space="0" w:color="auto"/>
                        <w:left w:val="none" w:sz="0" w:space="0" w:color="auto"/>
                        <w:bottom w:val="none" w:sz="0" w:space="0" w:color="auto"/>
                        <w:right w:val="none" w:sz="0" w:space="0" w:color="auto"/>
                      </w:divBdr>
                      <w:divsChild>
                        <w:div w:id="1557742006">
                          <w:marLeft w:val="0"/>
                          <w:marRight w:val="0"/>
                          <w:marTop w:val="0"/>
                          <w:marBottom w:val="0"/>
                          <w:divBdr>
                            <w:top w:val="none" w:sz="0" w:space="0" w:color="auto"/>
                            <w:left w:val="none" w:sz="0" w:space="0" w:color="auto"/>
                            <w:bottom w:val="none" w:sz="0" w:space="0" w:color="auto"/>
                            <w:right w:val="none" w:sz="0" w:space="0" w:color="auto"/>
                          </w:divBdr>
                        </w:div>
                      </w:divsChild>
                    </w:div>
                    <w:div w:id="467020402">
                      <w:marLeft w:val="0"/>
                      <w:marRight w:val="0"/>
                      <w:marTop w:val="0"/>
                      <w:marBottom w:val="0"/>
                      <w:divBdr>
                        <w:top w:val="none" w:sz="0" w:space="0" w:color="auto"/>
                        <w:left w:val="none" w:sz="0" w:space="0" w:color="auto"/>
                        <w:bottom w:val="none" w:sz="0" w:space="0" w:color="auto"/>
                        <w:right w:val="none" w:sz="0" w:space="0" w:color="auto"/>
                      </w:divBdr>
                      <w:divsChild>
                        <w:div w:id="2114326486">
                          <w:marLeft w:val="0"/>
                          <w:marRight w:val="0"/>
                          <w:marTop w:val="0"/>
                          <w:marBottom w:val="0"/>
                          <w:divBdr>
                            <w:top w:val="none" w:sz="0" w:space="0" w:color="auto"/>
                            <w:left w:val="none" w:sz="0" w:space="0" w:color="auto"/>
                            <w:bottom w:val="none" w:sz="0" w:space="0" w:color="auto"/>
                            <w:right w:val="none" w:sz="0" w:space="0" w:color="auto"/>
                          </w:divBdr>
                        </w:div>
                      </w:divsChild>
                    </w:div>
                    <w:div w:id="108277347">
                      <w:marLeft w:val="0"/>
                      <w:marRight w:val="0"/>
                      <w:marTop w:val="0"/>
                      <w:marBottom w:val="0"/>
                      <w:divBdr>
                        <w:top w:val="none" w:sz="0" w:space="0" w:color="auto"/>
                        <w:left w:val="none" w:sz="0" w:space="0" w:color="auto"/>
                        <w:bottom w:val="none" w:sz="0" w:space="0" w:color="auto"/>
                        <w:right w:val="none" w:sz="0" w:space="0" w:color="auto"/>
                      </w:divBdr>
                      <w:divsChild>
                        <w:div w:id="1886335273">
                          <w:marLeft w:val="0"/>
                          <w:marRight w:val="0"/>
                          <w:marTop w:val="0"/>
                          <w:marBottom w:val="0"/>
                          <w:divBdr>
                            <w:top w:val="none" w:sz="0" w:space="0" w:color="auto"/>
                            <w:left w:val="none" w:sz="0" w:space="0" w:color="auto"/>
                            <w:bottom w:val="none" w:sz="0" w:space="0" w:color="auto"/>
                            <w:right w:val="none" w:sz="0" w:space="0" w:color="auto"/>
                          </w:divBdr>
                        </w:div>
                      </w:divsChild>
                    </w:div>
                    <w:div w:id="1932394725">
                      <w:marLeft w:val="0"/>
                      <w:marRight w:val="0"/>
                      <w:marTop w:val="0"/>
                      <w:marBottom w:val="0"/>
                      <w:divBdr>
                        <w:top w:val="none" w:sz="0" w:space="0" w:color="auto"/>
                        <w:left w:val="none" w:sz="0" w:space="0" w:color="auto"/>
                        <w:bottom w:val="none" w:sz="0" w:space="0" w:color="auto"/>
                        <w:right w:val="none" w:sz="0" w:space="0" w:color="auto"/>
                      </w:divBdr>
                      <w:divsChild>
                        <w:div w:id="379982018">
                          <w:marLeft w:val="0"/>
                          <w:marRight w:val="0"/>
                          <w:marTop w:val="0"/>
                          <w:marBottom w:val="0"/>
                          <w:divBdr>
                            <w:top w:val="none" w:sz="0" w:space="0" w:color="auto"/>
                            <w:left w:val="none" w:sz="0" w:space="0" w:color="auto"/>
                            <w:bottom w:val="none" w:sz="0" w:space="0" w:color="auto"/>
                            <w:right w:val="none" w:sz="0" w:space="0" w:color="auto"/>
                          </w:divBdr>
                        </w:div>
                      </w:divsChild>
                    </w:div>
                    <w:div w:id="487328265">
                      <w:marLeft w:val="0"/>
                      <w:marRight w:val="0"/>
                      <w:marTop w:val="0"/>
                      <w:marBottom w:val="0"/>
                      <w:divBdr>
                        <w:top w:val="none" w:sz="0" w:space="0" w:color="auto"/>
                        <w:left w:val="none" w:sz="0" w:space="0" w:color="auto"/>
                        <w:bottom w:val="none" w:sz="0" w:space="0" w:color="auto"/>
                        <w:right w:val="none" w:sz="0" w:space="0" w:color="auto"/>
                      </w:divBdr>
                      <w:divsChild>
                        <w:div w:id="1274752511">
                          <w:marLeft w:val="0"/>
                          <w:marRight w:val="0"/>
                          <w:marTop w:val="0"/>
                          <w:marBottom w:val="0"/>
                          <w:divBdr>
                            <w:top w:val="none" w:sz="0" w:space="0" w:color="auto"/>
                            <w:left w:val="none" w:sz="0" w:space="0" w:color="auto"/>
                            <w:bottom w:val="none" w:sz="0" w:space="0" w:color="auto"/>
                            <w:right w:val="none" w:sz="0" w:space="0" w:color="auto"/>
                          </w:divBdr>
                        </w:div>
                      </w:divsChild>
                    </w:div>
                    <w:div w:id="1790732934">
                      <w:marLeft w:val="0"/>
                      <w:marRight w:val="0"/>
                      <w:marTop w:val="0"/>
                      <w:marBottom w:val="0"/>
                      <w:divBdr>
                        <w:top w:val="none" w:sz="0" w:space="0" w:color="auto"/>
                        <w:left w:val="none" w:sz="0" w:space="0" w:color="auto"/>
                        <w:bottom w:val="none" w:sz="0" w:space="0" w:color="auto"/>
                        <w:right w:val="none" w:sz="0" w:space="0" w:color="auto"/>
                      </w:divBdr>
                      <w:divsChild>
                        <w:div w:id="220409705">
                          <w:marLeft w:val="0"/>
                          <w:marRight w:val="0"/>
                          <w:marTop w:val="0"/>
                          <w:marBottom w:val="0"/>
                          <w:divBdr>
                            <w:top w:val="none" w:sz="0" w:space="0" w:color="auto"/>
                            <w:left w:val="none" w:sz="0" w:space="0" w:color="auto"/>
                            <w:bottom w:val="none" w:sz="0" w:space="0" w:color="auto"/>
                            <w:right w:val="none" w:sz="0" w:space="0" w:color="auto"/>
                          </w:divBdr>
                        </w:div>
                      </w:divsChild>
                    </w:div>
                    <w:div w:id="432088420">
                      <w:marLeft w:val="0"/>
                      <w:marRight w:val="0"/>
                      <w:marTop w:val="0"/>
                      <w:marBottom w:val="0"/>
                      <w:divBdr>
                        <w:top w:val="none" w:sz="0" w:space="0" w:color="auto"/>
                        <w:left w:val="none" w:sz="0" w:space="0" w:color="auto"/>
                        <w:bottom w:val="none" w:sz="0" w:space="0" w:color="auto"/>
                        <w:right w:val="none" w:sz="0" w:space="0" w:color="auto"/>
                      </w:divBdr>
                      <w:divsChild>
                        <w:div w:id="1193307151">
                          <w:marLeft w:val="0"/>
                          <w:marRight w:val="0"/>
                          <w:marTop w:val="0"/>
                          <w:marBottom w:val="0"/>
                          <w:divBdr>
                            <w:top w:val="none" w:sz="0" w:space="0" w:color="auto"/>
                            <w:left w:val="none" w:sz="0" w:space="0" w:color="auto"/>
                            <w:bottom w:val="none" w:sz="0" w:space="0" w:color="auto"/>
                            <w:right w:val="none" w:sz="0" w:space="0" w:color="auto"/>
                          </w:divBdr>
                        </w:div>
                      </w:divsChild>
                    </w:div>
                    <w:div w:id="1524857753">
                      <w:marLeft w:val="0"/>
                      <w:marRight w:val="0"/>
                      <w:marTop w:val="0"/>
                      <w:marBottom w:val="0"/>
                      <w:divBdr>
                        <w:top w:val="none" w:sz="0" w:space="0" w:color="auto"/>
                        <w:left w:val="none" w:sz="0" w:space="0" w:color="auto"/>
                        <w:bottom w:val="none" w:sz="0" w:space="0" w:color="auto"/>
                        <w:right w:val="none" w:sz="0" w:space="0" w:color="auto"/>
                      </w:divBdr>
                      <w:divsChild>
                        <w:div w:id="2010791145">
                          <w:marLeft w:val="0"/>
                          <w:marRight w:val="0"/>
                          <w:marTop w:val="0"/>
                          <w:marBottom w:val="0"/>
                          <w:divBdr>
                            <w:top w:val="none" w:sz="0" w:space="0" w:color="auto"/>
                            <w:left w:val="none" w:sz="0" w:space="0" w:color="auto"/>
                            <w:bottom w:val="none" w:sz="0" w:space="0" w:color="auto"/>
                            <w:right w:val="none" w:sz="0" w:space="0" w:color="auto"/>
                          </w:divBdr>
                        </w:div>
                      </w:divsChild>
                    </w:div>
                    <w:div w:id="1668946769">
                      <w:marLeft w:val="0"/>
                      <w:marRight w:val="0"/>
                      <w:marTop w:val="0"/>
                      <w:marBottom w:val="0"/>
                      <w:divBdr>
                        <w:top w:val="none" w:sz="0" w:space="0" w:color="auto"/>
                        <w:left w:val="none" w:sz="0" w:space="0" w:color="auto"/>
                        <w:bottom w:val="none" w:sz="0" w:space="0" w:color="auto"/>
                        <w:right w:val="none" w:sz="0" w:space="0" w:color="auto"/>
                      </w:divBdr>
                      <w:divsChild>
                        <w:div w:id="1385446934">
                          <w:marLeft w:val="0"/>
                          <w:marRight w:val="0"/>
                          <w:marTop w:val="0"/>
                          <w:marBottom w:val="0"/>
                          <w:divBdr>
                            <w:top w:val="none" w:sz="0" w:space="0" w:color="auto"/>
                            <w:left w:val="none" w:sz="0" w:space="0" w:color="auto"/>
                            <w:bottom w:val="none" w:sz="0" w:space="0" w:color="auto"/>
                            <w:right w:val="none" w:sz="0" w:space="0" w:color="auto"/>
                          </w:divBdr>
                        </w:div>
                      </w:divsChild>
                    </w:div>
                    <w:div w:id="1999918929">
                      <w:marLeft w:val="0"/>
                      <w:marRight w:val="0"/>
                      <w:marTop w:val="0"/>
                      <w:marBottom w:val="0"/>
                      <w:divBdr>
                        <w:top w:val="none" w:sz="0" w:space="0" w:color="auto"/>
                        <w:left w:val="none" w:sz="0" w:space="0" w:color="auto"/>
                        <w:bottom w:val="none" w:sz="0" w:space="0" w:color="auto"/>
                        <w:right w:val="none" w:sz="0" w:space="0" w:color="auto"/>
                      </w:divBdr>
                      <w:divsChild>
                        <w:div w:id="83502686">
                          <w:marLeft w:val="0"/>
                          <w:marRight w:val="0"/>
                          <w:marTop w:val="0"/>
                          <w:marBottom w:val="0"/>
                          <w:divBdr>
                            <w:top w:val="none" w:sz="0" w:space="0" w:color="auto"/>
                            <w:left w:val="none" w:sz="0" w:space="0" w:color="auto"/>
                            <w:bottom w:val="none" w:sz="0" w:space="0" w:color="auto"/>
                            <w:right w:val="none" w:sz="0" w:space="0" w:color="auto"/>
                          </w:divBdr>
                        </w:div>
                      </w:divsChild>
                    </w:div>
                    <w:div w:id="254170905">
                      <w:marLeft w:val="0"/>
                      <w:marRight w:val="0"/>
                      <w:marTop w:val="0"/>
                      <w:marBottom w:val="0"/>
                      <w:divBdr>
                        <w:top w:val="none" w:sz="0" w:space="0" w:color="auto"/>
                        <w:left w:val="none" w:sz="0" w:space="0" w:color="auto"/>
                        <w:bottom w:val="none" w:sz="0" w:space="0" w:color="auto"/>
                        <w:right w:val="none" w:sz="0" w:space="0" w:color="auto"/>
                      </w:divBdr>
                      <w:divsChild>
                        <w:div w:id="1439325004">
                          <w:marLeft w:val="0"/>
                          <w:marRight w:val="0"/>
                          <w:marTop w:val="0"/>
                          <w:marBottom w:val="0"/>
                          <w:divBdr>
                            <w:top w:val="none" w:sz="0" w:space="0" w:color="auto"/>
                            <w:left w:val="none" w:sz="0" w:space="0" w:color="auto"/>
                            <w:bottom w:val="none" w:sz="0" w:space="0" w:color="auto"/>
                            <w:right w:val="none" w:sz="0" w:space="0" w:color="auto"/>
                          </w:divBdr>
                        </w:div>
                      </w:divsChild>
                    </w:div>
                    <w:div w:id="964583677">
                      <w:marLeft w:val="0"/>
                      <w:marRight w:val="0"/>
                      <w:marTop w:val="0"/>
                      <w:marBottom w:val="0"/>
                      <w:divBdr>
                        <w:top w:val="none" w:sz="0" w:space="0" w:color="auto"/>
                        <w:left w:val="none" w:sz="0" w:space="0" w:color="auto"/>
                        <w:bottom w:val="none" w:sz="0" w:space="0" w:color="auto"/>
                        <w:right w:val="none" w:sz="0" w:space="0" w:color="auto"/>
                      </w:divBdr>
                      <w:divsChild>
                        <w:div w:id="1941258323">
                          <w:marLeft w:val="0"/>
                          <w:marRight w:val="0"/>
                          <w:marTop w:val="0"/>
                          <w:marBottom w:val="0"/>
                          <w:divBdr>
                            <w:top w:val="none" w:sz="0" w:space="0" w:color="auto"/>
                            <w:left w:val="none" w:sz="0" w:space="0" w:color="auto"/>
                            <w:bottom w:val="none" w:sz="0" w:space="0" w:color="auto"/>
                            <w:right w:val="none" w:sz="0" w:space="0" w:color="auto"/>
                          </w:divBdr>
                        </w:div>
                      </w:divsChild>
                    </w:div>
                    <w:div w:id="494763058">
                      <w:marLeft w:val="0"/>
                      <w:marRight w:val="0"/>
                      <w:marTop w:val="0"/>
                      <w:marBottom w:val="0"/>
                      <w:divBdr>
                        <w:top w:val="none" w:sz="0" w:space="0" w:color="auto"/>
                        <w:left w:val="none" w:sz="0" w:space="0" w:color="auto"/>
                        <w:bottom w:val="none" w:sz="0" w:space="0" w:color="auto"/>
                        <w:right w:val="none" w:sz="0" w:space="0" w:color="auto"/>
                      </w:divBdr>
                      <w:divsChild>
                        <w:div w:id="2114402332">
                          <w:marLeft w:val="0"/>
                          <w:marRight w:val="0"/>
                          <w:marTop w:val="0"/>
                          <w:marBottom w:val="0"/>
                          <w:divBdr>
                            <w:top w:val="none" w:sz="0" w:space="0" w:color="auto"/>
                            <w:left w:val="none" w:sz="0" w:space="0" w:color="auto"/>
                            <w:bottom w:val="none" w:sz="0" w:space="0" w:color="auto"/>
                            <w:right w:val="none" w:sz="0" w:space="0" w:color="auto"/>
                          </w:divBdr>
                        </w:div>
                      </w:divsChild>
                    </w:div>
                    <w:div w:id="1739286141">
                      <w:marLeft w:val="0"/>
                      <w:marRight w:val="0"/>
                      <w:marTop w:val="0"/>
                      <w:marBottom w:val="0"/>
                      <w:divBdr>
                        <w:top w:val="none" w:sz="0" w:space="0" w:color="auto"/>
                        <w:left w:val="none" w:sz="0" w:space="0" w:color="auto"/>
                        <w:bottom w:val="none" w:sz="0" w:space="0" w:color="auto"/>
                        <w:right w:val="none" w:sz="0" w:space="0" w:color="auto"/>
                      </w:divBdr>
                      <w:divsChild>
                        <w:div w:id="1133215292">
                          <w:marLeft w:val="0"/>
                          <w:marRight w:val="0"/>
                          <w:marTop w:val="0"/>
                          <w:marBottom w:val="0"/>
                          <w:divBdr>
                            <w:top w:val="none" w:sz="0" w:space="0" w:color="auto"/>
                            <w:left w:val="none" w:sz="0" w:space="0" w:color="auto"/>
                            <w:bottom w:val="none" w:sz="0" w:space="0" w:color="auto"/>
                            <w:right w:val="none" w:sz="0" w:space="0" w:color="auto"/>
                          </w:divBdr>
                        </w:div>
                      </w:divsChild>
                    </w:div>
                    <w:div w:id="940258835">
                      <w:marLeft w:val="0"/>
                      <w:marRight w:val="0"/>
                      <w:marTop w:val="0"/>
                      <w:marBottom w:val="0"/>
                      <w:divBdr>
                        <w:top w:val="none" w:sz="0" w:space="0" w:color="auto"/>
                        <w:left w:val="none" w:sz="0" w:space="0" w:color="auto"/>
                        <w:bottom w:val="none" w:sz="0" w:space="0" w:color="auto"/>
                        <w:right w:val="none" w:sz="0" w:space="0" w:color="auto"/>
                      </w:divBdr>
                      <w:divsChild>
                        <w:div w:id="1876386577">
                          <w:marLeft w:val="0"/>
                          <w:marRight w:val="0"/>
                          <w:marTop w:val="0"/>
                          <w:marBottom w:val="0"/>
                          <w:divBdr>
                            <w:top w:val="none" w:sz="0" w:space="0" w:color="auto"/>
                            <w:left w:val="none" w:sz="0" w:space="0" w:color="auto"/>
                            <w:bottom w:val="none" w:sz="0" w:space="0" w:color="auto"/>
                            <w:right w:val="none" w:sz="0" w:space="0" w:color="auto"/>
                          </w:divBdr>
                        </w:div>
                      </w:divsChild>
                    </w:div>
                    <w:div w:id="578828168">
                      <w:marLeft w:val="0"/>
                      <w:marRight w:val="0"/>
                      <w:marTop w:val="0"/>
                      <w:marBottom w:val="0"/>
                      <w:divBdr>
                        <w:top w:val="none" w:sz="0" w:space="0" w:color="auto"/>
                        <w:left w:val="none" w:sz="0" w:space="0" w:color="auto"/>
                        <w:bottom w:val="none" w:sz="0" w:space="0" w:color="auto"/>
                        <w:right w:val="none" w:sz="0" w:space="0" w:color="auto"/>
                      </w:divBdr>
                      <w:divsChild>
                        <w:div w:id="2097168349">
                          <w:marLeft w:val="0"/>
                          <w:marRight w:val="0"/>
                          <w:marTop w:val="0"/>
                          <w:marBottom w:val="0"/>
                          <w:divBdr>
                            <w:top w:val="none" w:sz="0" w:space="0" w:color="auto"/>
                            <w:left w:val="none" w:sz="0" w:space="0" w:color="auto"/>
                            <w:bottom w:val="none" w:sz="0" w:space="0" w:color="auto"/>
                            <w:right w:val="none" w:sz="0" w:space="0" w:color="auto"/>
                          </w:divBdr>
                        </w:div>
                      </w:divsChild>
                    </w:div>
                    <w:div w:id="2097751140">
                      <w:marLeft w:val="0"/>
                      <w:marRight w:val="0"/>
                      <w:marTop w:val="0"/>
                      <w:marBottom w:val="0"/>
                      <w:divBdr>
                        <w:top w:val="none" w:sz="0" w:space="0" w:color="auto"/>
                        <w:left w:val="none" w:sz="0" w:space="0" w:color="auto"/>
                        <w:bottom w:val="none" w:sz="0" w:space="0" w:color="auto"/>
                        <w:right w:val="none" w:sz="0" w:space="0" w:color="auto"/>
                      </w:divBdr>
                      <w:divsChild>
                        <w:div w:id="1742437621">
                          <w:marLeft w:val="0"/>
                          <w:marRight w:val="0"/>
                          <w:marTop w:val="0"/>
                          <w:marBottom w:val="0"/>
                          <w:divBdr>
                            <w:top w:val="none" w:sz="0" w:space="0" w:color="auto"/>
                            <w:left w:val="none" w:sz="0" w:space="0" w:color="auto"/>
                            <w:bottom w:val="none" w:sz="0" w:space="0" w:color="auto"/>
                            <w:right w:val="none" w:sz="0" w:space="0" w:color="auto"/>
                          </w:divBdr>
                        </w:div>
                      </w:divsChild>
                    </w:div>
                    <w:div w:id="1509100660">
                      <w:marLeft w:val="0"/>
                      <w:marRight w:val="0"/>
                      <w:marTop w:val="0"/>
                      <w:marBottom w:val="0"/>
                      <w:divBdr>
                        <w:top w:val="none" w:sz="0" w:space="0" w:color="auto"/>
                        <w:left w:val="none" w:sz="0" w:space="0" w:color="auto"/>
                        <w:bottom w:val="none" w:sz="0" w:space="0" w:color="auto"/>
                        <w:right w:val="none" w:sz="0" w:space="0" w:color="auto"/>
                      </w:divBdr>
                      <w:divsChild>
                        <w:div w:id="436104172">
                          <w:marLeft w:val="0"/>
                          <w:marRight w:val="0"/>
                          <w:marTop w:val="0"/>
                          <w:marBottom w:val="0"/>
                          <w:divBdr>
                            <w:top w:val="none" w:sz="0" w:space="0" w:color="auto"/>
                            <w:left w:val="none" w:sz="0" w:space="0" w:color="auto"/>
                            <w:bottom w:val="none" w:sz="0" w:space="0" w:color="auto"/>
                            <w:right w:val="none" w:sz="0" w:space="0" w:color="auto"/>
                          </w:divBdr>
                        </w:div>
                      </w:divsChild>
                    </w:div>
                    <w:div w:id="378672760">
                      <w:marLeft w:val="0"/>
                      <w:marRight w:val="0"/>
                      <w:marTop w:val="0"/>
                      <w:marBottom w:val="0"/>
                      <w:divBdr>
                        <w:top w:val="none" w:sz="0" w:space="0" w:color="auto"/>
                        <w:left w:val="none" w:sz="0" w:space="0" w:color="auto"/>
                        <w:bottom w:val="none" w:sz="0" w:space="0" w:color="auto"/>
                        <w:right w:val="none" w:sz="0" w:space="0" w:color="auto"/>
                      </w:divBdr>
                      <w:divsChild>
                        <w:div w:id="1436245689">
                          <w:marLeft w:val="0"/>
                          <w:marRight w:val="0"/>
                          <w:marTop w:val="0"/>
                          <w:marBottom w:val="0"/>
                          <w:divBdr>
                            <w:top w:val="none" w:sz="0" w:space="0" w:color="auto"/>
                            <w:left w:val="none" w:sz="0" w:space="0" w:color="auto"/>
                            <w:bottom w:val="none" w:sz="0" w:space="0" w:color="auto"/>
                            <w:right w:val="none" w:sz="0" w:space="0" w:color="auto"/>
                          </w:divBdr>
                        </w:div>
                        <w:div w:id="2138333243">
                          <w:marLeft w:val="0"/>
                          <w:marRight w:val="0"/>
                          <w:marTop w:val="0"/>
                          <w:marBottom w:val="0"/>
                          <w:divBdr>
                            <w:top w:val="none" w:sz="0" w:space="0" w:color="auto"/>
                            <w:left w:val="none" w:sz="0" w:space="0" w:color="auto"/>
                            <w:bottom w:val="none" w:sz="0" w:space="0" w:color="auto"/>
                            <w:right w:val="none" w:sz="0" w:space="0" w:color="auto"/>
                          </w:divBdr>
                        </w:div>
                        <w:div w:id="1244141861">
                          <w:marLeft w:val="0"/>
                          <w:marRight w:val="0"/>
                          <w:marTop w:val="0"/>
                          <w:marBottom w:val="0"/>
                          <w:divBdr>
                            <w:top w:val="none" w:sz="0" w:space="0" w:color="auto"/>
                            <w:left w:val="none" w:sz="0" w:space="0" w:color="auto"/>
                            <w:bottom w:val="none" w:sz="0" w:space="0" w:color="auto"/>
                            <w:right w:val="none" w:sz="0" w:space="0" w:color="auto"/>
                          </w:divBdr>
                        </w:div>
                        <w:div w:id="582885055">
                          <w:marLeft w:val="0"/>
                          <w:marRight w:val="0"/>
                          <w:marTop w:val="0"/>
                          <w:marBottom w:val="0"/>
                          <w:divBdr>
                            <w:top w:val="none" w:sz="0" w:space="0" w:color="auto"/>
                            <w:left w:val="none" w:sz="0" w:space="0" w:color="auto"/>
                            <w:bottom w:val="none" w:sz="0" w:space="0" w:color="auto"/>
                            <w:right w:val="none" w:sz="0" w:space="0" w:color="auto"/>
                          </w:divBdr>
                        </w:div>
                        <w:div w:id="112674934">
                          <w:marLeft w:val="0"/>
                          <w:marRight w:val="0"/>
                          <w:marTop w:val="0"/>
                          <w:marBottom w:val="0"/>
                          <w:divBdr>
                            <w:top w:val="none" w:sz="0" w:space="0" w:color="auto"/>
                            <w:left w:val="none" w:sz="0" w:space="0" w:color="auto"/>
                            <w:bottom w:val="none" w:sz="0" w:space="0" w:color="auto"/>
                            <w:right w:val="none" w:sz="0" w:space="0" w:color="auto"/>
                          </w:divBdr>
                        </w:div>
                        <w:div w:id="2033649419">
                          <w:marLeft w:val="0"/>
                          <w:marRight w:val="0"/>
                          <w:marTop w:val="0"/>
                          <w:marBottom w:val="0"/>
                          <w:divBdr>
                            <w:top w:val="none" w:sz="0" w:space="0" w:color="auto"/>
                            <w:left w:val="none" w:sz="0" w:space="0" w:color="auto"/>
                            <w:bottom w:val="none" w:sz="0" w:space="0" w:color="auto"/>
                            <w:right w:val="none" w:sz="0" w:space="0" w:color="auto"/>
                          </w:divBdr>
                        </w:div>
                        <w:div w:id="882403452">
                          <w:marLeft w:val="0"/>
                          <w:marRight w:val="0"/>
                          <w:marTop w:val="0"/>
                          <w:marBottom w:val="0"/>
                          <w:divBdr>
                            <w:top w:val="none" w:sz="0" w:space="0" w:color="auto"/>
                            <w:left w:val="none" w:sz="0" w:space="0" w:color="auto"/>
                            <w:bottom w:val="none" w:sz="0" w:space="0" w:color="auto"/>
                            <w:right w:val="none" w:sz="0" w:space="0" w:color="auto"/>
                          </w:divBdr>
                        </w:div>
                        <w:div w:id="198226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00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879195">
      <w:bodyDiv w:val="1"/>
      <w:marLeft w:val="0"/>
      <w:marRight w:val="0"/>
      <w:marTop w:val="0"/>
      <w:marBottom w:val="0"/>
      <w:divBdr>
        <w:top w:val="none" w:sz="0" w:space="0" w:color="auto"/>
        <w:left w:val="none" w:sz="0" w:space="0" w:color="auto"/>
        <w:bottom w:val="none" w:sz="0" w:space="0" w:color="auto"/>
        <w:right w:val="none" w:sz="0" w:space="0" w:color="auto"/>
      </w:divBdr>
      <w:divsChild>
        <w:div w:id="1733655847">
          <w:marLeft w:val="0"/>
          <w:marRight w:val="0"/>
          <w:marTop w:val="0"/>
          <w:marBottom w:val="0"/>
          <w:divBdr>
            <w:top w:val="none" w:sz="0" w:space="0" w:color="auto"/>
            <w:left w:val="none" w:sz="0" w:space="0" w:color="auto"/>
            <w:bottom w:val="none" w:sz="0" w:space="0" w:color="auto"/>
            <w:right w:val="none" w:sz="0" w:space="0" w:color="auto"/>
          </w:divBdr>
        </w:div>
        <w:div w:id="2017223028">
          <w:marLeft w:val="0"/>
          <w:marRight w:val="0"/>
          <w:marTop w:val="0"/>
          <w:marBottom w:val="0"/>
          <w:divBdr>
            <w:top w:val="none" w:sz="0" w:space="0" w:color="auto"/>
            <w:left w:val="none" w:sz="0" w:space="0" w:color="auto"/>
            <w:bottom w:val="none" w:sz="0" w:space="0" w:color="auto"/>
            <w:right w:val="none" w:sz="0" w:space="0" w:color="auto"/>
          </w:divBdr>
        </w:div>
        <w:div w:id="1354578111">
          <w:marLeft w:val="0"/>
          <w:marRight w:val="0"/>
          <w:marTop w:val="0"/>
          <w:marBottom w:val="0"/>
          <w:divBdr>
            <w:top w:val="none" w:sz="0" w:space="0" w:color="auto"/>
            <w:left w:val="none" w:sz="0" w:space="0" w:color="auto"/>
            <w:bottom w:val="none" w:sz="0" w:space="0" w:color="auto"/>
            <w:right w:val="none" w:sz="0" w:space="0" w:color="auto"/>
          </w:divBdr>
        </w:div>
        <w:div w:id="2142645982">
          <w:marLeft w:val="0"/>
          <w:marRight w:val="0"/>
          <w:marTop w:val="0"/>
          <w:marBottom w:val="0"/>
          <w:divBdr>
            <w:top w:val="none" w:sz="0" w:space="0" w:color="auto"/>
            <w:left w:val="none" w:sz="0" w:space="0" w:color="auto"/>
            <w:bottom w:val="none" w:sz="0" w:space="0" w:color="auto"/>
            <w:right w:val="none" w:sz="0" w:space="0" w:color="auto"/>
          </w:divBdr>
        </w:div>
        <w:div w:id="276103605">
          <w:marLeft w:val="0"/>
          <w:marRight w:val="0"/>
          <w:marTop w:val="0"/>
          <w:marBottom w:val="0"/>
          <w:divBdr>
            <w:top w:val="none" w:sz="0" w:space="0" w:color="auto"/>
            <w:left w:val="none" w:sz="0" w:space="0" w:color="auto"/>
            <w:bottom w:val="none" w:sz="0" w:space="0" w:color="auto"/>
            <w:right w:val="none" w:sz="0" w:space="0" w:color="auto"/>
          </w:divBdr>
        </w:div>
        <w:div w:id="246116982">
          <w:marLeft w:val="0"/>
          <w:marRight w:val="0"/>
          <w:marTop w:val="0"/>
          <w:marBottom w:val="0"/>
          <w:divBdr>
            <w:top w:val="none" w:sz="0" w:space="0" w:color="auto"/>
            <w:left w:val="none" w:sz="0" w:space="0" w:color="auto"/>
            <w:bottom w:val="none" w:sz="0" w:space="0" w:color="auto"/>
            <w:right w:val="none" w:sz="0" w:space="0" w:color="auto"/>
          </w:divBdr>
        </w:div>
        <w:div w:id="1172331919">
          <w:marLeft w:val="0"/>
          <w:marRight w:val="0"/>
          <w:marTop w:val="0"/>
          <w:marBottom w:val="0"/>
          <w:divBdr>
            <w:top w:val="none" w:sz="0" w:space="0" w:color="auto"/>
            <w:left w:val="none" w:sz="0" w:space="0" w:color="auto"/>
            <w:bottom w:val="none" w:sz="0" w:space="0" w:color="auto"/>
            <w:right w:val="none" w:sz="0" w:space="0" w:color="auto"/>
          </w:divBdr>
        </w:div>
        <w:div w:id="1628124082">
          <w:marLeft w:val="0"/>
          <w:marRight w:val="0"/>
          <w:marTop w:val="0"/>
          <w:marBottom w:val="0"/>
          <w:divBdr>
            <w:top w:val="none" w:sz="0" w:space="0" w:color="auto"/>
            <w:left w:val="none" w:sz="0" w:space="0" w:color="auto"/>
            <w:bottom w:val="none" w:sz="0" w:space="0" w:color="auto"/>
            <w:right w:val="none" w:sz="0" w:space="0" w:color="auto"/>
          </w:divBdr>
        </w:div>
        <w:div w:id="1730877814">
          <w:marLeft w:val="0"/>
          <w:marRight w:val="0"/>
          <w:marTop w:val="0"/>
          <w:marBottom w:val="0"/>
          <w:divBdr>
            <w:top w:val="none" w:sz="0" w:space="0" w:color="auto"/>
            <w:left w:val="none" w:sz="0" w:space="0" w:color="auto"/>
            <w:bottom w:val="none" w:sz="0" w:space="0" w:color="auto"/>
            <w:right w:val="none" w:sz="0" w:space="0" w:color="auto"/>
          </w:divBdr>
        </w:div>
        <w:div w:id="1629625512">
          <w:marLeft w:val="0"/>
          <w:marRight w:val="0"/>
          <w:marTop w:val="0"/>
          <w:marBottom w:val="0"/>
          <w:divBdr>
            <w:top w:val="none" w:sz="0" w:space="0" w:color="auto"/>
            <w:left w:val="none" w:sz="0" w:space="0" w:color="auto"/>
            <w:bottom w:val="none" w:sz="0" w:space="0" w:color="auto"/>
            <w:right w:val="none" w:sz="0" w:space="0" w:color="auto"/>
          </w:divBdr>
        </w:div>
        <w:div w:id="1597012948">
          <w:marLeft w:val="0"/>
          <w:marRight w:val="0"/>
          <w:marTop w:val="0"/>
          <w:marBottom w:val="0"/>
          <w:divBdr>
            <w:top w:val="none" w:sz="0" w:space="0" w:color="auto"/>
            <w:left w:val="none" w:sz="0" w:space="0" w:color="auto"/>
            <w:bottom w:val="none" w:sz="0" w:space="0" w:color="auto"/>
            <w:right w:val="none" w:sz="0" w:space="0" w:color="auto"/>
          </w:divBdr>
        </w:div>
        <w:div w:id="686568120">
          <w:marLeft w:val="0"/>
          <w:marRight w:val="0"/>
          <w:marTop w:val="0"/>
          <w:marBottom w:val="0"/>
          <w:divBdr>
            <w:top w:val="none" w:sz="0" w:space="0" w:color="auto"/>
            <w:left w:val="none" w:sz="0" w:space="0" w:color="auto"/>
            <w:bottom w:val="none" w:sz="0" w:space="0" w:color="auto"/>
            <w:right w:val="none" w:sz="0" w:space="0" w:color="auto"/>
          </w:divBdr>
        </w:div>
        <w:div w:id="1158037916">
          <w:marLeft w:val="0"/>
          <w:marRight w:val="0"/>
          <w:marTop w:val="0"/>
          <w:marBottom w:val="0"/>
          <w:divBdr>
            <w:top w:val="none" w:sz="0" w:space="0" w:color="auto"/>
            <w:left w:val="none" w:sz="0" w:space="0" w:color="auto"/>
            <w:bottom w:val="none" w:sz="0" w:space="0" w:color="auto"/>
            <w:right w:val="none" w:sz="0" w:space="0" w:color="auto"/>
          </w:divBdr>
        </w:div>
        <w:div w:id="174418607">
          <w:marLeft w:val="0"/>
          <w:marRight w:val="0"/>
          <w:marTop w:val="0"/>
          <w:marBottom w:val="0"/>
          <w:divBdr>
            <w:top w:val="none" w:sz="0" w:space="0" w:color="auto"/>
            <w:left w:val="none" w:sz="0" w:space="0" w:color="auto"/>
            <w:bottom w:val="none" w:sz="0" w:space="0" w:color="auto"/>
            <w:right w:val="none" w:sz="0" w:space="0" w:color="auto"/>
          </w:divBdr>
        </w:div>
      </w:divsChild>
    </w:div>
    <w:div w:id="2075545434">
      <w:bodyDiv w:val="1"/>
      <w:marLeft w:val="0"/>
      <w:marRight w:val="0"/>
      <w:marTop w:val="0"/>
      <w:marBottom w:val="0"/>
      <w:divBdr>
        <w:top w:val="none" w:sz="0" w:space="0" w:color="auto"/>
        <w:left w:val="none" w:sz="0" w:space="0" w:color="auto"/>
        <w:bottom w:val="none" w:sz="0" w:space="0" w:color="auto"/>
        <w:right w:val="none" w:sz="0" w:space="0" w:color="auto"/>
      </w:divBdr>
      <w:divsChild>
        <w:div w:id="384256891">
          <w:marLeft w:val="0"/>
          <w:marRight w:val="0"/>
          <w:marTop w:val="0"/>
          <w:marBottom w:val="0"/>
          <w:divBdr>
            <w:top w:val="none" w:sz="0" w:space="0" w:color="auto"/>
            <w:left w:val="none" w:sz="0" w:space="0" w:color="auto"/>
            <w:bottom w:val="none" w:sz="0" w:space="0" w:color="auto"/>
            <w:right w:val="none" w:sz="0" w:space="0" w:color="auto"/>
          </w:divBdr>
        </w:div>
        <w:div w:id="1063911534">
          <w:marLeft w:val="0"/>
          <w:marRight w:val="0"/>
          <w:marTop w:val="0"/>
          <w:marBottom w:val="0"/>
          <w:divBdr>
            <w:top w:val="none" w:sz="0" w:space="0" w:color="auto"/>
            <w:left w:val="none" w:sz="0" w:space="0" w:color="auto"/>
            <w:bottom w:val="none" w:sz="0" w:space="0" w:color="auto"/>
            <w:right w:val="none" w:sz="0" w:space="0" w:color="auto"/>
          </w:divBdr>
        </w:div>
        <w:div w:id="1908495155">
          <w:marLeft w:val="0"/>
          <w:marRight w:val="0"/>
          <w:marTop w:val="0"/>
          <w:marBottom w:val="0"/>
          <w:divBdr>
            <w:top w:val="none" w:sz="0" w:space="0" w:color="auto"/>
            <w:left w:val="none" w:sz="0" w:space="0" w:color="auto"/>
            <w:bottom w:val="none" w:sz="0" w:space="0" w:color="auto"/>
            <w:right w:val="none" w:sz="0" w:space="0" w:color="auto"/>
          </w:divBdr>
        </w:div>
        <w:div w:id="1524784369">
          <w:marLeft w:val="0"/>
          <w:marRight w:val="0"/>
          <w:marTop w:val="0"/>
          <w:marBottom w:val="0"/>
          <w:divBdr>
            <w:top w:val="none" w:sz="0" w:space="0" w:color="auto"/>
            <w:left w:val="none" w:sz="0" w:space="0" w:color="auto"/>
            <w:bottom w:val="none" w:sz="0" w:space="0" w:color="auto"/>
            <w:right w:val="none" w:sz="0" w:space="0" w:color="auto"/>
          </w:divBdr>
        </w:div>
        <w:div w:id="454953636">
          <w:marLeft w:val="0"/>
          <w:marRight w:val="0"/>
          <w:marTop w:val="0"/>
          <w:marBottom w:val="0"/>
          <w:divBdr>
            <w:top w:val="none" w:sz="0" w:space="0" w:color="auto"/>
            <w:left w:val="none" w:sz="0" w:space="0" w:color="auto"/>
            <w:bottom w:val="none" w:sz="0" w:space="0" w:color="auto"/>
            <w:right w:val="none" w:sz="0" w:space="0" w:color="auto"/>
          </w:divBdr>
        </w:div>
        <w:div w:id="911045003">
          <w:marLeft w:val="0"/>
          <w:marRight w:val="0"/>
          <w:marTop w:val="0"/>
          <w:marBottom w:val="0"/>
          <w:divBdr>
            <w:top w:val="none" w:sz="0" w:space="0" w:color="auto"/>
            <w:left w:val="none" w:sz="0" w:space="0" w:color="auto"/>
            <w:bottom w:val="none" w:sz="0" w:space="0" w:color="auto"/>
            <w:right w:val="none" w:sz="0" w:space="0" w:color="auto"/>
          </w:divBdr>
        </w:div>
      </w:divsChild>
    </w:div>
    <w:div w:id="2086879520">
      <w:bodyDiv w:val="1"/>
      <w:marLeft w:val="0"/>
      <w:marRight w:val="0"/>
      <w:marTop w:val="0"/>
      <w:marBottom w:val="0"/>
      <w:divBdr>
        <w:top w:val="none" w:sz="0" w:space="0" w:color="auto"/>
        <w:left w:val="none" w:sz="0" w:space="0" w:color="auto"/>
        <w:bottom w:val="none" w:sz="0" w:space="0" w:color="auto"/>
        <w:right w:val="none" w:sz="0" w:space="0" w:color="auto"/>
      </w:divBdr>
      <w:divsChild>
        <w:div w:id="1414739014">
          <w:marLeft w:val="0"/>
          <w:marRight w:val="0"/>
          <w:marTop w:val="0"/>
          <w:marBottom w:val="0"/>
          <w:divBdr>
            <w:top w:val="none" w:sz="0" w:space="0" w:color="auto"/>
            <w:left w:val="none" w:sz="0" w:space="0" w:color="auto"/>
            <w:bottom w:val="none" w:sz="0" w:space="0" w:color="auto"/>
            <w:right w:val="none" w:sz="0" w:space="0" w:color="auto"/>
          </w:divBdr>
        </w:div>
        <w:div w:id="1733120759">
          <w:marLeft w:val="0"/>
          <w:marRight w:val="0"/>
          <w:marTop w:val="0"/>
          <w:marBottom w:val="0"/>
          <w:divBdr>
            <w:top w:val="none" w:sz="0" w:space="0" w:color="auto"/>
            <w:left w:val="none" w:sz="0" w:space="0" w:color="auto"/>
            <w:bottom w:val="none" w:sz="0" w:space="0" w:color="auto"/>
            <w:right w:val="none" w:sz="0" w:space="0" w:color="auto"/>
          </w:divBdr>
        </w:div>
        <w:div w:id="17242832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gfen" ma:contentTypeID="0x01010035A55CE1D9BCF24DA44D75B8E673CDE1" ma:contentTypeVersion="6" ma:contentTypeDescription="Creu dogfen newydd." ma:contentTypeScope="" ma:versionID="da9213f3ad51a153bc9c5818adf20497">
  <xsd:schema xmlns:xsd="http://www.w3.org/2001/XMLSchema" xmlns:xs="http://www.w3.org/2001/XMLSchema" xmlns:p="http://schemas.microsoft.com/office/2006/metadata/properties" xmlns:ns2="becfc7e9-a1d4-4eba-91ee-c698f318c430" xmlns:ns3="2bddb9a2-cd29-40fe-9b62-8a5c9d62dc52" targetNamespace="http://schemas.microsoft.com/office/2006/metadata/properties" ma:root="true" ma:fieldsID="e3c21edb11ed5bbaed4e94205a2800e9" ns2:_="" ns3:_="">
    <xsd:import namespace="becfc7e9-a1d4-4eba-91ee-c698f318c430"/>
    <xsd:import namespace="2bddb9a2-cd29-40fe-9b62-8a5c9d62dc5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cfc7e9-a1d4-4eba-91ee-c698f318c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bddb9a2-cd29-40fe-9b62-8a5c9d62dc52" elementFormDefault="qualified">
    <xsd:import namespace="http://schemas.microsoft.com/office/2006/documentManagement/types"/>
    <xsd:import namespace="http://schemas.microsoft.com/office/infopath/2007/PartnerControls"/>
    <xsd:element name="SharedWithUsers" ma:index="10" nillable="true" ma:displayName="Rhannwyd â"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Wedi Rhannu Gyda Manyl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BA004D-1FA6-431D-A834-1A29986096EE}"/>
</file>

<file path=customXml/itemProps2.xml><?xml version="1.0" encoding="utf-8"?>
<ds:datastoreItem xmlns:ds="http://schemas.openxmlformats.org/officeDocument/2006/customXml" ds:itemID="{E26A6DD8-5D5E-4B2A-AA67-3BC8BB9C7C6B}"/>
</file>

<file path=customXml/itemProps3.xml><?xml version="1.0" encoding="utf-8"?>
<ds:datastoreItem xmlns:ds="http://schemas.openxmlformats.org/officeDocument/2006/customXml" ds:itemID="{1996CDFD-0646-46EB-80A0-8942E632DA91}"/>
</file>

<file path=docProps/app.xml><?xml version="1.0" encoding="utf-8"?>
<Properties xmlns="http://schemas.openxmlformats.org/officeDocument/2006/extended-properties" xmlns:vt="http://schemas.openxmlformats.org/officeDocument/2006/docPropsVTypes">
  <Template>Normal</Template>
  <TotalTime>0</TotalTime>
  <Pages>21</Pages>
  <Words>7307</Words>
  <Characters>41650</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WCBC</Company>
  <LinksUpToDate>false</LinksUpToDate>
  <CharactersWithSpaces>48860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Ketland</dc:creator>
  <cp:keywords/>
  <dc:description/>
  <cp:lastModifiedBy>Nia Ketland</cp:lastModifiedBy>
  <cp:revision>2</cp:revision>
  <dcterms:created xsi:type="dcterms:W3CDTF">2025-09-24T12:04:00Z</dcterms:created>
  <dcterms:modified xsi:type="dcterms:W3CDTF">2025-09-24T12:04:00Z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0x01010035A55CE1D9BCF24DA44D75B8E673CDE1</vt:lpwstr>
  </property>
</Properties>
</file>